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9444064"/>
        <w:placeholder>
          <w:docPart w:val="A081B2E89CFC4C00A113953F2267021F"/>
        </w:placeholder>
      </w:sdtPr>
      <w:sdtEndPr/>
      <w:sdtContent>
        <w:p w14:paraId="3B1AD8DD" w14:textId="40CD562F" w:rsidR="00B21179" w:rsidRPr="002B3CD5" w:rsidRDefault="00FE1BB7" w:rsidP="002B3CD5">
          <w:pPr>
            <w:pStyle w:val="Heading1"/>
          </w:pPr>
          <w:r w:rsidRPr="002B3CD5">
            <w:rPr>
              <w:rStyle w:val="Heading1Char"/>
            </w:rPr>
            <w:t>Coastline College</w:t>
          </w:r>
          <w:r w:rsidRPr="002B3CD5">
            <w:rPr>
              <w:rStyle w:val="Heading1Char"/>
            </w:rPr>
            <w:br/>
          </w:r>
          <w:r w:rsidR="0046750B" w:rsidRPr="002B3CD5">
            <w:rPr>
              <w:rStyle w:val="Heading1Char"/>
            </w:rPr>
            <w:t>Curriculum Com</w:t>
          </w:r>
          <w:r w:rsidR="0046750B" w:rsidRPr="002B3CD5">
            <w:t>mittee</w:t>
          </w:r>
          <w:r w:rsidR="00B21179" w:rsidRPr="002B3CD5">
            <w:t xml:space="preserve"> Minutes</w:t>
          </w:r>
        </w:p>
      </w:sdtContent>
    </w:sdt>
    <w:p w14:paraId="0FFE65DD" w14:textId="731A004E" w:rsidR="00B21179" w:rsidRPr="00013E56" w:rsidRDefault="002B3CD5"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632542" w:rsidRPr="00013E56">
            <w:rPr>
              <w:rFonts w:ascii="Times New Roman" w:hAnsi="Times New Roman" w:cs="Times New Roman"/>
            </w:rPr>
            <w:t>10/04/2019</w:t>
          </w:r>
        </w:sdtContent>
      </w:sdt>
      <w:r w:rsidR="00B21179" w:rsidRPr="00013E56">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A80D07" w:rsidRPr="00013E56">
            <w:rPr>
              <w:rFonts w:ascii="Times New Roman" w:hAnsi="Times New Roman" w:cs="Times New Roman"/>
            </w:rPr>
            <w:t xml:space="preserve">1:30 to </w:t>
          </w:r>
          <w:r w:rsidR="00632542" w:rsidRPr="00013E56">
            <w:rPr>
              <w:rFonts w:ascii="Times New Roman" w:hAnsi="Times New Roman" w:cs="Times New Roman"/>
            </w:rPr>
            <w:t>3</w:t>
          </w:r>
          <w:r w:rsidR="0074340B" w:rsidRPr="00013E56">
            <w:rPr>
              <w:rFonts w:ascii="Times New Roman" w:hAnsi="Times New Roman" w:cs="Times New Roman"/>
            </w:rPr>
            <w:t>:</w:t>
          </w:r>
          <w:r w:rsidR="00632542" w:rsidRPr="00013E56">
            <w:rPr>
              <w:rFonts w:ascii="Times New Roman" w:hAnsi="Times New Roman" w:cs="Times New Roman"/>
            </w:rPr>
            <w:t>30</w:t>
          </w:r>
          <w:r w:rsidR="00A80D07" w:rsidRPr="00013E56">
            <w:rPr>
              <w:rFonts w:ascii="Times New Roman" w:hAnsi="Times New Roman" w:cs="Times New Roman"/>
            </w:rPr>
            <w:t xml:space="preserve"> pm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sdt>
          <w:sdtPr>
            <w:rPr>
              <w:rFonts w:ascii="Times New Roman" w:hAnsi="Times New Roman" w:cs="Times New Roman"/>
            </w:rPr>
            <w:id w:val="-2041589854"/>
            <w:placeholder>
              <w:docPart w:val="DE5FA834EA434CD8A0528A5F4DBB7433"/>
            </w:placeholder>
          </w:sdtPr>
          <w:sdtEndPr/>
          <w:sdtContent>
            <w:p w14:paraId="2D968D67" w14:textId="77777777" w:rsidR="00F651CB" w:rsidRPr="00013E56" w:rsidRDefault="0046750B" w:rsidP="00F65FE9">
              <w:pPr>
                <w:spacing w:after="240"/>
                <w:jc w:val="center"/>
                <w:rPr>
                  <w:rFonts w:ascii="Times New Roman" w:hAnsi="Times New Roman" w:cs="Times New Roman"/>
                </w:rPr>
              </w:pPr>
              <w:r w:rsidRPr="00013E56">
                <w:rPr>
                  <w:rFonts w:ascii="Times New Roman" w:hAnsi="Times New Roman" w:cs="Times New Roman"/>
                </w:rPr>
                <w:t>College Center 4th Floor Conference Room</w:t>
              </w:r>
            </w:p>
          </w:sdtContent>
        </w:sdt>
      </w:sdtContent>
    </w:sdt>
    <w:p w14:paraId="03BB7227" w14:textId="1296C472" w:rsidR="009C1BB8" w:rsidRPr="00013E56" w:rsidRDefault="009C1BB8" w:rsidP="00FE1BB7">
      <w:pPr>
        <w:spacing w:before="120" w:after="120" w:line="240" w:lineRule="auto"/>
        <w:rPr>
          <w:rFonts w:ascii="Times New Roman" w:hAnsi="Times New Roman" w:cs="Times New Roman"/>
          <w:b/>
          <w:sz w:val="20"/>
          <w:szCs w:val="20"/>
        </w:rPr>
      </w:pPr>
      <w:r w:rsidRPr="00013E56">
        <w:rPr>
          <w:rFonts w:ascii="Times New Roman" w:hAnsi="Times New Roman" w:cs="Times New Roman"/>
          <w:b/>
          <w:sz w:val="20"/>
          <w:szCs w:val="20"/>
        </w:rPr>
        <w:t xml:space="preserve">Committee Mandate: </w:t>
      </w:r>
      <w:r w:rsidRPr="00013E56">
        <w:rPr>
          <w:rFonts w:ascii="Times New Roman" w:hAnsi="Times New Roman" w:cs="Times New Roman"/>
          <w:b/>
          <w:i/>
          <w:sz w:val="20"/>
          <w:szCs w:val="20"/>
        </w:rPr>
        <w:t>To approve College curriculum.</w:t>
      </w:r>
    </w:p>
    <w:p w14:paraId="4916EB74" w14:textId="3C14C192" w:rsidR="0088543C" w:rsidRPr="00013E56" w:rsidRDefault="0021124D" w:rsidP="004F1032">
      <w:pPr>
        <w:spacing w:after="0" w:line="240" w:lineRule="auto"/>
        <w:rPr>
          <w:rFonts w:ascii="Times New Roman" w:hAnsi="Times New Roman" w:cs="Times New Roman"/>
          <w:sz w:val="20"/>
          <w:szCs w:val="20"/>
        </w:rPr>
      </w:pPr>
      <w:r w:rsidRPr="00013E56">
        <w:rPr>
          <w:rFonts w:ascii="Times New Roman" w:hAnsi="Times New Roman" w:cs="Times New Roman"/>
        </w:rPr>
        <w:t>Participants/Members: X = present, EXC = excused, ABS = absent</w:t>
      </w:r>
    </w:p>
    <w:tbl>
      <w:tblPr>
        <w:tblStyle w:val="TableGrid"/>
        <w:tblW w:w="5000" w:type="pct"/>
        <w:jc w:val="center"/>
        <w:tblLook w:val="04A0" w:firstRow="1" w:lastRow="0" w:firstColumn="1" w:lastColumn="0" w:noHBand="0" w:noVBand="1"/>
        <w:tblCaption w:val="Attendee List"/>
        <w:tblDescription w:val="The record of Commitee members that attended "/>
      </w:tblPr>
      <w:tblGrid>
        <w:gridCol w:w="2039"/>
        <w:gridCol w:w="4396"/>
        <w:gridCol w:w="1580"/>
        <w:gridCol w:w="1335"/>
      </w:tblGrid>
      <w:tr w:rsidR="00E132DB" w:rsidRPr="00013E56" w14:paraId="48D4FF7B" w14:textId="77777777" w:rsidTr="001C23DB">
        <w:trPr>
          <w:trHeight w:val="224"/>
          <w:tblHeader/>
          <w:jc w:val="center"/>
        </w:trPr>
        <w:tc>
          <w:tcPr>
            <w:tcW w:w="1090" w:type="pct"/>
            <w:vAlign w:val="center"/>
          </w:tcPr>
          <w:p w14:paraId="0F539E34" w14:textId="77777777" w:rsidR="00EF377D" w:rsidRPr="00013E56" w:rsidRDefault="00EF377D" w:rsidP="00FE1BB7">
            <w:pPr>
              <w:pStyle w:val="Heading3"/>
              <w:spacing w:before="0"/>
              <w:jc w:val="center"/>
              <w:outlineLvl w:val="2"/>
              <w:rPr>
                <w:rFonts w:ascii="Times New Roman" w:hAnsi="Times New Roman" w:cs="Times New Roman"/>
                <w:color w:val="auto"/>
              </w:rPr>
            </w:pPr>
            <w:r w:rsidRPr="00013E56">
              <w:rPr>
                <w:rFonts w:ascii="Times New Roman" w:hAnsi="Times New Roman" w:cs="Times New Roman"/>
                <w:color w:val="auto"/>
              </w:rPr>
              <w:t>Name</w:t>
            </w:r>
          </w:p>
        </w:tc>
        <w:tc>
          <w:tcPr>
            <w:tcW w:w="2351" w:type="pct"/>
            <w:vAlign w:val="center"/>
          </w:tcPr>
          <w:p w14:paraId="15E8FB4C" w14:textId="77777777" w:rsidR="00EF377D" w:rsidRPr="00013E56" w:rsidRDefault="00EF377D" w:rsidP="00FE1BB7">
            <w:pPr>
              <w:pStyle w:val="Heading3"/>
              <w:spacing w:before="0"/>
              <w:jc w:val="center"/>
              <w:outlineLvl w:val="2"/>
              <w:rPr>
                <w:rFonts w:ascii="Times New Roman" w:hAnsi="Times New Roman" w:cs="Times New Roman"/>
                <w:color w:val="auto"/>
              </w:rPr>
            </w:pPr>
            <w:r w:rsidRPr="00013E56">
              <w:rPr>
                <w:rFonts w:ascii="Times New Roman" w:hAnsi="Times New Roman" w:cs="Times New Roman"/>
                <w:color w:val="auto"/>
              </w:rPr>
              <w:t>Discipline</w:t>
            </w:r>
            <w:r w:rsidR="00831A13" w:rsidRPr="00013E56">
              <w:rPr>
                <w:rFonts w:ascii="Times New Roman" w:hAnsi="Times New Roman" w:cs="Times New Roman"/>
                <w:color w:val="auto"/>
              </w:rPr>
              <w:t xml:space="preserve"> or Area</w:t>
            </w:r>
          </w:p>
        </w:tc>
        <w:tc>
          <w:tcPr>
            <w:tcW w:w="845" w:type="pct"/>
            <w:vAlign w:val="center"/>
          </w:tcPr>
          <w:p w14:paraId="25FD5440" w14:textId="77777777" w:rsidR="00EF377D" w:rsidRPr="00013E56" w:rsidRDefault="00EF377D" w:rsidP="00FE1BB7">
            <w:pPr>
              <w:pStyle w:val="Heading3"/>
              <w:spacing w:before="0"/>
              <w:jc w:val="center"/>
              <w:outlineLvl w:val="2"/>
              <w:rPr>
                <w:rFonts w:ascii="Times New Roman" w:hAnsi="Times New Roman" w:cs="Times New Roman"/>
                <w:color w:val="auto"/>
              </w:rPr>
            </w:pPr>
            <w:r w:rsidRPr="00013E56">
              <w:rPr>
                <w:rFonts w:ascii="Times New Roman" w:hAnsi="Times New Roman" w:cs="Times New Roman"/>
                <w:color w:val="auto"/>
              </w:rPr>
              <w:t>Through Spring of:</w:t>
            </w:r>
          </w:p>
        </w:tc>
        <w:tc>
          <w:tcPr>
            <w:tcW w:w="714" w:type="pct"/>
            <w:vAlign w:val="center"/>
          </w:tcPr>
          <w:p w14:paraId="0295D33A" w14:textId="77777777" w:rsidR="00EF377D" w:rsidRPr="00013E56" w:rsidRDefault="00EF377D" w:rsidP="00FE1BB7">
            <w:pPr>
              <w:pStyle w:val="Heading3"/>
              <w:spacing w:before="0"/>
              <w:jc w:val="center"/>
              <w:outlineLvl w:val="2"/>
              <w:rPr>
                <w:rFonts w:ascii="Times New Roman" w:hAnsi="Times New Roman" w:cs="Times New Roman"/>
                <w:color w:val="auto"/>
              </w:rPr>
            </w:pPr>
            <w:r w:rsidRPr="00013E56">
              <w:rPr>
                <w:rFonts w:ascii="Times New Roman" w:hAnsi="Times New Roman" w:cs="Times New Roman"/>
                <w:color w:val="auto"/>
              </w:rPr>
              <w:t>Attendance</w:t>
            </w:r>
          </w:p>
        </w:tc>
      </w:tr>
      <w:tr w:rsidR="00E132DB" w:rsidRPr="00013E56" w14:paraId="4AD1450A" w14:textId="77777777" w:rsidTr="001C23DB">
        <w:trPr>
          <w:jc w:val="center"/>
        </w:trPr>
        <w:tc>
          <w:tcPr>
            <w:tcW w:w="1090" w:type="pct"/>
          </w:tcPr>
          <w:p w14:paraId="3A97A626" w14:textId="77777777" w:rsidR="005B4B04" w:rsidRPr="00013E56" w:rsidRDefault="005B4B04" w:rsidP="0089128B">
            <w:pPr>
              <w:rPr>
                <w:rFonts w:ascii="Times New Roman" w:hAnsi="Times New Roman" w:cs="Times New Roman"/>
                <w:szCs w:val="20"/>
              </w:rPr>
            </w:pPr>
            <w:r w:rsidRPr="00013E56">
              <w:rPr>
                <w:rFonts w:ascii="Times New Roman" w:hAnsi="Times New Roman" w:cs="Times New Roman"/>
                <w:szCs w:val="20"/>
              </w:rPr>
              <w:t>Alves, Mitchell</w:t>
            </w:r>
          </w:p>
        </w:tc>
        <w:tc>
          <w:tcPr>
            <w:tcW w:w="2351" w:type="pct"/>
          </w:tcPr>
          <w:p w14:paraId="66CDC26A" w14:textId="77777777" w:rsidR="005B4B04" w:rsidRPr="00013E56" w:rsidRDefault="005B4B04" w:rsidP="0089128B">
            <w:pPr>
              <w:rPr>
                <w:rFonts w:ascii="Times New Roman" w:hAnsi="Times New Roman" w:cs="Times New Roman"/>
                <w:szCs w:val="20"/>
              </w:rPr>
            </w:pPr>
            <w:r w:rsidRPr="00013E56">
              <w:rPr>
                <w:rFonts w:ascii="Times New Roman" w:hAnsi="Times New Roman" w:cs="Times New Roman"/>
                <w:szCs w:val="20"/>
              </w:rPr>
              <w:t>At-Large</w:t>
            </w:r>
          </w:p>
        </w:tc>
        <w:tc>
          <w:tcPr>
            <w:tcW w:w="845" w:type="pct"/>
          </w:tcPr>
          <w:p w14:paraId="7EA848B3" w14:textId="77777777" w:rsidR="005B4B04" w:rsidRPr="00013E56" w:rsidRDefault="005B4B04" w:rsidP="00555066">
            <w:pPr>
              <w:jc w:val="center"/>
              <w:rPr>
                <w:rFonts w:ascii="Times New Roman" w:hAnsi="Times New Roman" w:cs="Times New Roman"/>
              </w:rPr>
            </w:pPr>
            <w:r w:rsidRPr="00013E56">
              <w:rPr>
                <w:rFonts w:ascii="Times New Roman" w:hAnsi="Times New Roman" w:cs="Times New Roman"/>
              </w:rPr>
              <w:t>2022</w:t>
            </w:r>
          </w:p>
        </w:tc>
        <w:tc>
          <w:tcPr>
            <w:tcW w:w="714" w:type="pct"/>
          </w:tcPr>
          <w:p w14:paraId="18FA0652" w14:textId="7084BC37" w:rsidR="005B4B04" w:rsidRPr="00013E56" w:rsidRDefault="00937D5B" w:rsidP="00661204">
            <w:pPr>
              <w:jc w:val="center"/>
              <w:rPr>
                <w:rFonts w:ascii="Times New Roman" w:hAnsi="Times New Roman" w:cs="Times New Roman"/>
                <w:szCs w:val="20"/>
              </w:rPr>
            </w:pPr>
            <w:r w:rsidRPr="00013E56">
              <w:rPr>
                <w:rFonts w:ascii="Times New Roman" w:hAnsi="Times New Roman" w:cs="Times New Roman"/>
                <w:szCs w:val="20"/>
              </w:rPr>
              <w:t>X</w:t>
            </w:r>
          </w:p>
        </w:tc>
      </w:tr>
      <w:tr w:rsidR="00E132DB" w:rsidRPr="00013E56" w14:paraId="3268DAD9" w14:textId="77777777" w:rsidTr="001C23DB">
        <w:trPr>
          <w:jc w:val="center"/>
        </w:trPr>
        <w:tc>
          <w:tcPr>
            <w:tcW w:w="1090" w:type="pct"/>
          </w:tcPr>
          <w:p w14:paraId="595274E3" w14:textId="77777777" w:rsidR="005B4B04" w:rsidRPr="00013E56" w:rsidRDefault="005B4B04" w:rsidP="00DA65F5">
            <w:pPr>
              <w:rPr>
                <w:rFonts w:ascii="Times New Roman" w:hAnsi="Times New Roman" w:cs="Times New Roman"/>
                <w:szCs w:val="20"/>
              </w:rPr>
            </w:pPr>
            <w:r w:rsidRPr="00013E56">
              <w:rPr>
                <w:rFonts w:ascii="Times New Roman" w:hAnsi="Times New Roman" w:cs="Times New Roman"/>
                <w:szCs w:val="20"/>
              </w:rPr>
              <w:t>Barnes, Stephen</w:t>
            </w:r>
          </w:p>
        </w:tc>
        <w:tc>
          <w:tcPr>
            <w:tcW w:w="2351" w:type="pct"/>
          </w:tcPr>
          <w:p w14:paraId="4B5B03A7" w14:textId="77777777" w:rsidR="005B4B04" w:rsidRPr="00013E56" w:rsidRDefault="005B4B04" w:rsidP="00DA65F5">
            <w:pPr>
              <w:rPr>
                <w:rFonts w:ascii="Times New Roman" w:hAnsi="Times New Roman" w:cs="Times New Roman"/>
                <w:szCs w:val="20"/>
              </w:rPr>
            </w:pPr>
            <w:r w:rsidRPr="00013E56">
              <w:rPr>
                <w:rFonts w:ascii="Times New Roman" w:hAnsi="Times New Roman" w:cs="Times New Roman"/>
                <w:szCs w:val="20"/>
              </w:rPr>
              <w:t>Career Programs</w:t>
            </w:r>
          </w:p>
        </w:tc>
        <w:tc>
          <w:tcPr>
            <w:tcW w:w="845" w:type="pct"/>
          </w:tcPr>
          <w:p w14:paraId="7DA7F9AD" w14:textId="77777777" w:rsidR="005B4B04" w:rsidRPr="00013E56" w:rsidRDefault="005B4B04" w:rsidP="00DA65F5">
            <w:pPr>
              <w:jc w:val="center"/>
              <w:rPr>
                <w:rFonts w:ascii="Times New Roman" w:hAnsi="Times New Roman" w:cs="Times New Roman"/>
              </w:rPr>
            </w:pPr>
            <w:r w:rsidRPr="00013E56">
              <w:rPr>
                <w:rFonts w:ascii="Times New Roman" w:hAnsi="Times New Roman" w:cs="Times New Roman"/>
              </w:rPr>
              <w:t>2020</w:t>
            </w:r>
          </w:p>
        </w:tc>
        <w:tc>
          <w:tcPr>
            <w:tcW w:w="714" w:type="pct"/>
          </w:tcPr>
          <w:p w14:paraId="30226426" w14:textId="0A88A687" w:rsidR="001C23DB" w:rsidRPr="00013E56" w:rsidRDefault="001C23DB" w:rsidP="001C23DB">
            <w:pPr>
              <w:jc w:val="center"/>
              <w:rPr>
                <w:rFonts w:ascii="Times New Roman" w:hAnsi="Times New Roman" w:cs="Times New Roman"/>
                <w:szCs w:val="20"/>
              </w:rPr>
            </w:pPr>
            <w:r w:rsidRPr="00013E56">
              <w:rPr>
                <w:rFonts w:ascii="Times New Roman" w:hAnsi="Times New Roman" w:cs="Times New Roman"/>
                <w:szCs w:val="20"/>
              </w:rPr>
              <w:t>ABS</w:t>
            </w:r>
          </w:p>
        </w:tc>
      </w:tr>
      <w:tr w:rsidR="00E132DB" w:rsidRPr="00013E56" w14:paraId="488BDCA3" w14:textId="77777777" w:rsidTr="001C23DB">
        <w:trPr>
          <w:jc w:val="center"/>
        </w:trPr>
        <w:tc>
          <w:tcPr>
            <w:tcW w:w="1090" w:type="pct"/>
          </w:tcPr>
          <w:p w14:paraId="7BA096E3" w14:textId="77777777" w:rsidR="005B4B04" w:rsidRPr="00013E56" w:rsidRDefault="005B4B04" w:rsidP="00DA65F5">
            <w:pPr>
              <w:rPr>
                <w:rFonts w:ascii="Times New Roman" w:hAnsi="Times New Roman" w:cs="Times New Roman"/>
                <w:szCs w:val="20"/>
              </w:rPr>
            </w:pPr>
            <w:r w:rsidRPr="00013E56">
              <w:rPr>
                <w:rFonts w:ascii="Times New Roman" w:hAnsi="Times New Roman" w:cs="Times New Roman"/>
                <w:szCs w:val="20"/>
              </w:rPr>
              <w:t>Blair, Shelly</w:t>
            </w:r>
          </w:p>
        </w:tc>
        <w:tc>
          <w:tcPr>
            <w:tcW w:w="2351" w:type="pct"/>
          </w:tcPr>
          <w:p w14:paraId="5AC97D6C" w14:textId="77777777" w:rsidR="005B4B04" w:rsidRPr="00013E56" w:rsidRDefault="005B4B04" w:rsidP="00DA65F5">
            <w:pPr>
              <w:rPr>
                <w:rFonts w:ascii="Times New Roman" w:hAnsi="Times New Roman" w:cs="Times New Roman"/>
                <w:szCs w:val="20"/>
              </w:rPr>
            </w:pPr>
            <w:r w:rsidRPr="00013E56">
              <w:rPr>
                <w:rFonts w:ascii="Times New Roman" w:hAnsi="Times New Roman" w:cs="Times New Roman"/>
                <w:szCs w:val="20"/>
              </w:rPr>
              <w:t>Dean; Innovative Learning</w:t>
            </w:r>
          </w:p>
        </w:tc>
        <w:tc>
          <w:tcPr>
            <w:tcW w:w="845" w:type="pct"/>
          </w:tcPr>
          <w:p w14:paraId="7EDD74EB" w14:textId="77777777" w:rsidR="005B4B04" w:rsidRPr="00013E56" w:rsidRDefault="005B4B04" w:rsidP="00DA65F5">
            <w:pPr>
              <w:jc w:val="center"/>
              <w:rPr>
                <w:rFonts w:ascii="Times New Roman" w:hAnsi="Times New Roman" w:cs="Times New Roman"/>
                <w:sz w:val="20"/>
                <w:szCs w:val="20"/>
              </w:rPr>
            </w:pPr>
            <w:r w:rsidRPr="00013E56">
              <w:rPr>
                <w:rFonts w:ascii="Times New Roman" w:hAnsi="Times New Roman" w:cs="Times New Roman"/>
                <w:sz w:val="20"/>
                <w:szCs w:val="20"/>
              </w:rPr>
              <w:t>Not Applicable</w:t>
            </w:r>
          </w:p>
        </w:tc>
        <w:tc>
          <w:tcPr>
            <w:tcW w:w="714" w:type="pct"/>
          </w:tcPr>
          <w:p w14:paraId="10DB4FAA" w14:textId="34D76792" w:rsidR="005B4B04" w:rsidRPr="00013E56" w:rsidRDefault="001C23DB" w:rsidP="00DA65F5">
            <w:pPr>
              <w:jc w:val="center"/>
              <w:rPr>
                <w:rFonts w:ascii="Times New Roman" w:hAnsi="Times New Roman" w:cs="Times New Roman"/>
              </w:rPr>
            </w:pPr>
            <w:r w:rsidRPr="00013E56">
              <w:rPr>
                <w:rFonts w:ascii="Times New Roman" w:hAnsi="Times New Roman" w:cs="Times New Roman"/>
              </w:rPr>
              <w:t>ABS</w:t>
            </w:r>
          </w:p>
        </w:tc>
      </w:tr>
      <w:tr w:rsidR="00E132DB" w:rsidRPr="00013E56" w14:paraId="5122110B" w14:textId="77777777" w:rsidTr="001C23DB">
        <w:trPr>
          <w:jc w:val="center"/>
        </w:trPr>
        <w:tc>
          <w:tcPr>
            <w:tcW w:w="1090" w:type="pct"/>
          </w:tcPr>
          <w:p w14:paraId="389C35AD" w14:textId="77777777" w:rsidR="005B4B04" w:rsidRPr="00013E56" w:rsidRDefault="005B4B04" w:rsidP="00DA65F5">
            <w:pPr>
              <w:rPr>
                <w:rFonts w:ascii="Times New Roman" w:hAnsi="Times New Roman" w:cs="Times New Roman"/>
                <w:szCs w:val="20"/>
              </w:rPr>
            </w:pPr>
            <w:r w:rsidRPr="00013E56">
              <w:rPr>
                <w:rFonts w:ascii="Times New Roman" w:hAnsi="Times New Roman" w:cs="Times New Roman"/>
                <w:szCs w:val="20"/>
              </w:rPr>
              <w:t>Bridges, Stephanie</w:t>
            </w:r>
          </w:p>
        </w:tc>
        <w:tc>
          <w:tcPr>
            <w:tcW w:w="2351" w:type="pct"/>
          </w:tcPr>
          <w:p w14:paraId="5BC40D3B" w14:textId="77777777" w:rsidR="005B4B04" w:rsidRPr="00013E56" w:rsidRDefault="005B4B04" w:rsidP="00DA65F5">
            <w:pPr>
              <w:rPr>
                <w:rFonts w:ascii="Times New Roman" w:hAnsi="Times New Roman" w:cs="Times New Roman"/>
                <w:szCs w:val="20"/>
              </w:rPr>
            </w:pPr>
            <w:r w:rsidRPr="00013E56">
              <w:rPr>
                <w:rFonts w:ascii="Times New Roman" w:hAnsi="Times New Roman" w:cs="Times New Roman"/>
                <w:szCs w:val="20"/>
              </w:rPr>
              <w:t>English/Humanities</w:t>
            </w:r>
          </w:p>
        </w:tc>
        <w:tc>
          <w:tcPr>
            <w:tcW w:w="845" w:type="pct"/>
          </w:tcPr>
          <w:p w14:paraId="0B3C730B" w14:textId="77777777" w:rsidR="005B4B04" w:rsidRPr="00013E56" w:rsidRDefault="005B4B04" w:rsidP="00DA65F5">
            <w:pPr>
              <w:jc w:val="center"/>
              <w:rPr>
                <w:rFonts w:ascii="Times New Roman" w:hAnsi="Times New Roman" w:cs="Times New Roman"/>
              </w:rPr>
            </w:pPr>
            <w:r w:rsidRPr="00013E56">
              <w:rPr>
                <w:rFonts w:ascii="Times New Roman" w:hAnsi="Times New Roman" w:cs="Times New Roman"/>
              </w:rPr>
              <w:t>2022</w:t>
            </w:r>
          </w:p>
        </w:tc>
        <w:tc>
          <w:tcPr>
            <w:tcW w:w="714" w:type="pct"/>
          </w:tcPr>
          <w:p w14:paraId="291621F9" w14:textId="2F3590C7" w:rsidR="005B4B04" w:rsidRPr="00013E56" w:rsidRDefault="00937D5B" w:rsidP="00DA65F5">
            <w:pPr>
              <w:jc w:val="center"/>
              <w:rPr>
                <w:rFonts w:ascii="Times New Roman" w:hAnsi="Times New Roman" w:cs="Times New Roman"/>
              </w:rPr>
            </w:pPr>
            <w:r w:rsidRPr="00013E56">
              <w:rPr>
                <w:rFonts w:ascii="Times New Roman" w:hAnsi="Times New Roman" w:cs="Times New Roman"/>
              </w:rPr>
              <w:t>X</w:t>
            </w:r>
          </w:p>
        </w:tc>
      </w:tr>
      <w:tr w:rsidR="00E132DB" w:rsidRPr="00013E56" w14:paraId="11DA8727" w14:textId="77777777" w:rsidTr="001C23DB">
        <w:trPr>
          <w:jc w:val="center"/>
        </w:trPr>
        <w:tc>
          <w:tcPr>
            <w:tcW w:w="1090" w:type="pct"/>
          </w:tcPr>
          <w:p w14:paraId="22F4A6B1" w14:textId="77777777" w:rsidR="005B4B04" w:rsidRPr="00013E56" w:rsidRDefault="005B4B04" w:rsidP="00DA65F5">
            <w:pPr>
              <w:rPr>
                <w:rFonts w:ascii="Times New Roman" w:hAnsi="Times New Roman" w:cs="Times New Roman"/>
                <w:szCs w:val="20"/>
              </w:rPr>
            </w:pPr>
            <w:r w:rsidRPr="00013E56">
              <w:rPr>
                <w:rFonts w:ascii="Times New Roman" w:hAnsi="Times New Roman" w:cs="Times New Roman"/>
                <w:szCs w:val="20"/>
              </w:rPr>
              <w:t>Brock, Marilyn</w:t>
            </w:r>
          </w:p>
        </w:tc>
        <w:tc>
          <w:tcPr>
            <w:tcW w:w="2351" w:type="pct"/>
          </w:tcPr>
          <w:p w14:paraId="1EABAA05" w14:textId="77777777" w:rsidR="005B4B04" w:rsidRPr="00013E56" w:rsidRDefault="005B4B04" w:rsidP="00DA65F5">
            <w:pPr>
              <w:rPr>
                <w:rFonts w:ascii="Times New Roman" w:hAnsi="Times New Roman" w:cs="Times New Roman"/>
              </w:rPr>
            </w:pPr>
            <w:r w:rsidRPr="00013E56">
              <w:rPr>
                <w:rFonts w:ascii="Times New Roman" w:hAnsi="Times New Roman" w:cs="Times New Roman"/>
                <w:szCs w:val="20"/>
              </w:rPr>
              <w:t>At-Large</w:t>
            </w:r>
          </w:p>
        </w:tc>
        <w:tc>
          <w:tcPr>
            <w:tcW w:w="845" w:type="pct"/>
          </w:tcPr>
          <w:p w14:paraId="3AA653DD" w14:textId="77777777" w:rsidR="005B4B04" w:rsidRPr="00013E56" w:rsidRDefault="005B4B04" w:rsidP="00DA65F5">
            <w:pPr>
              <w:jc w:val="center"/>
              <w:rPr>
                <w:rFonts w:ascii="Times New Roman" w:hAnsi="Times New Roman" w:cs="Times New Roman"/>
              </w:rPr>
            </w:pPr>
            <w:r w:rsidRPr="00013E56">
              <w:rPr>
                <w:rFonts w:ascii="Times New Roman" w:hAnsi="Times New Roman" w:cs="Times New Roman"/>
              </w:rPr>
              <w:t>2020</w:t>
            </w:r>
          </w:p>
        </w:tc>
        <w:tc>
          <w:tcPr>
            <w:tcW w:w="714" w:type="pct"/>
          </w:tcPr>
          <w:p w14:paraId="19EC1B28" w14:textId="34FFF371" w:rsidR="005B4B04" w:rsidRPr="00013E56" w:rsidRDefault="00937D5B" w:rsidP="00DA65F5">
            <w:pPr>
              <w:jc w:val="center"/>
              <w:rPr>
                <w:rFonts w:ascii="Times New Roman" w:hAnsi="Times New Roman" w:cs="Times New Roman"/>
              </w:rPr>
            </w:pPr>
            <w:r w:rsidRPr="00013E56">
              <w:rPr>
                <w:rFonts w:ascii="Times New Roman" w:hAnsi="Times New Roman" w:cs="Times New Roman"/>
              </w:rPr>
              <w:t>X</w:t>
            </w:r>
          </w:p>
        </w:tc>
      </w:tr>
      <w:tr w:rsidR="00E132DB" w:rsidRPr="00013E56" w14:paraId="3D804A2F" w14:textId="77777777" w:rsidTr="001C23DB">
        <w:trPr>
          <w:jc w:val="center"/>
        </w:trPr>
        <w:tc>
          <w:tcPr>
            <w:tcW w:w="1090" w:type="pct"/>
          </w:tcPr>
          <w:p w14:paraId="077FB0CC" w14:textId="77777777" w:rsidR="005B4B04" w:rsidRPr="00013E56" w:rsidRDefault="005B4B04" w:rsidP="00DA65F5">
            <w:pPr>
              <w:rPr>
                <w:rFonts w:ascii="Times New Roman" w:hAnsi="Times New Roman" w:cs="Times New Roman"/>
                <w:szCs w:val="20"/>
              </w:rPr>
            </w:pPr>
            <w:r w:rsidRPr="00013E56">
              <w:rPr>
                <w:rFonts w:ascii="Times New Roman" w:hAnsi="Times New Roman" w:cs="Times New Roman"/>
                <w:szCs w:val="20"/>
              </w:rPr>
              <w:t>Cao, Thomas</w:t>
            </w:r>
          </w:p>
        </w:tc>
        <w:tc>
          <w:tcPr>
            <w:tcW w:w="2351" w:type="pct"/>
          </w:tcPr>
          <w:p w14:paraId="48AE3C7A" w14:textId="77777777" w:rsidR="005B4B04" w:rsidRPr="00013E56" w:rsidRDefault="005B4B04" w:rsidP="00DA65F5">
            <w:pPr>
              <w:rPr>
                <w:rFonts w:ascii="Times New Roman" w:hAnsi="Times New Roman" w:cs="Times New Roman"/>
              </w:rPr>
            </w:pPr>
            <w:r w:rsidRPr="00013E56">
              <w:rPr>
                <w:rFonts w:ascii="Times New Roman" w:hAnsi="Times New Roman" w:cs="Times New Roman"/>
              </w:rPr>
              <w:t>Mathematics</w:t>
            </w:r>
          </w:p>
        </w:tc>
        <w:tc>
          <w:tcPr>
            <w:tcW w:w="845" w:type="pct"/>
          </w:tcPr>
          <w:p w14:paraId="5F530144" w14:textId="77777777" w:rsidR="005B4B04" w:rsidRPr="00013E56" w:rsidRDefault="005B4B04" w:rsidP="00DA65F5">
            <w:pPr>
              <w:jc w:val="center"/>
              <w:rPr>
                <w:rFonts w:ascii="Times New Roman" w:hAnsi="Times New Roman" w:cs="Times New Roman"/>
              </w:rPr>
            </w:pPr>
            <w:r w:rsidRPr="00013E56">
              <w:rPr>
                <w:rFonts w:ascii="Times New Roman" w:hAnsi="Times New Roman" w:cs="Times New Roman"/>
              </w:rPr>
              <w:t>2022</w:t>
            </w:r>
          </w:p>
        </w:tc>
        <w:tc>
          <w:tcPr>
            <w:tcW w:w="714" w:type="pct"/>
          </w:tcPr>
          <w:p w14:paraId="0E646B97" w14:textId="5A2B0506" w:rsidR="005B4B04" w:rsidRPr="00013E56" w:rsidRDefault="00937D5B" w:rsidP="00DA65F5">
            <w:pPr>
              <w:jc w:val="center"/>
              <w:rPr>
                <w:rFonts w:ascii="Times New Roman" w:hAnsi="Times New Roman" w:cs="Times New Roman"/>
              </w:rPr>
            </w:pPr>
            <w:r w:rsidRPr="00013E56">
              <w:rPr>
                <w:rFonts w:ascii="Times New Roman" w:hAnsi="Times New Roman" w:cs="Times New Roman"/>
              </w:rPr>
              <w:t>X</w:t>
            </w:r>
          </w:p>
        </w:tc>
      </w:tr>
      <w:tr w:rsidR="00E132DB" w:rsidRPr="00013E56" w14:paraId="09E670F2" w14:textId="77777777" w:rsidTr="001C23DB">
        <w:trPr>
          <w:jc w:val="center"/>
        </w:trPr>
        <w:tc>
          <w:tcPr>
            <w:tcW w:w="1090" w:type="pct"/>
          </w:tcPr>
          <w:p w14:paraId="7DAACE1A" w14:textId="77777777" w:rsidR="005B4B04" w:rsidRPr="00013E56" w:rsidRDefault="005B4B04" w:rsidP="00DA65F5">
            <w:pPr>
              <w:rPr>
                <w:rFonts w:ascii="Times New Roman" w:hAnsi="Times New Roman" w:cs="Times New Roman"/>
                <w:szCs w:val="20"/>
              </w:rPr>
            </w:pPr>
            <w:r w:rsidRPr="00013E56">
              <w:rPr>
                <w:rFonts w:ascii="Times New Roman" w:hAnsi="Times New Roman" w:cs="Times New Roman"/>
                <w:szCs w:val="20"/>
              </w:rPr>
              <w:t>Chapman, Cheryl</w:t>
            </w:r>
          </w:p>
        </w:tc>
        <w:tc>
          <w:tcPr>
            <w:tcW w:w="2351" w:type="pct"/>
          </w:tcPr>
          <w:p w14:paraId="1CB1C444" w14:textId="77777777" w:rsidR="005B4B04" w:rsidRPr="00013E56" w:rsidRDefault="005B4B04" w:rsidP="00DA65F5">
            <w:pPr>
              <w:rPr>
                <w:rFonts w:ascii="Times New Roman" w:hAnsi="Times New Roman" w:cs="Times New Roman"/>
                <w:szCs w:val="20"/>
              </w:rPr>
            </w:pPr>
            <w:r w:rsidRPr="00013E56">
              <w:rPr>
                <w:rFonts w:ascii="Times New Roman" w:hAnsi="Times New Roman" w:cs="Times New Roman"/>
                <w:szCs w:val="20"/>
              </w:rPr>
              <w:t>Computer Technology</w:t>
            </w:r>
          </w:p>
        </w:tc>
        <w:tc>
          <w:tcPr>
            <w:tcW w:w="845" w:type="pct"/>
          </w:tcPr>
          <w:p w14:paraId="6AC33240" w14:textId="77777777" w:rsidR="005B4B04" w:rsidRPr="00013E56" w:rsidRDefault="005B4B04" w:rsidP="00DA65F5">
            <w:pPr>
              <w:jc w:val="center"/>
              <w:rPr>
                <w:rFonts w:ascii="Times New Roman" w:hAnsi="Times New Roman" w:cs="Times New Roman"/>
              </w:rPr>
            </w:pPr>
            <w:r w:rsidRPr="00013E56">
              <w:rPr>
                <w:rFonts w:ascii="Times New Roman" w:hAnsi="Times New Roman" w:cs="Times New Roman"/>
              </w:rPr>
              <w:t>2022</w:t>
            </w:r>
          </w:p>
        </w:tc>
        <w:tc>
          <w:tcPr>
            <w:tcW w:w="714" w:type="pct"/>
          </w:tcPr>
          <w:p w14:paraId="5D6BC160" w14:textId="3F6CA241" w:rsidR="005B4B04" w:rsidRPr="00013E56" w:rsidRDefault="00937D5B" w:rsidP="00DA65F5">
            <w:pPr>
              <w:jc w:val="center"/>
              <w:rPr>
                <w:rFonts w:ascii="Times New Roman" w:hAnsi="Times New Roman" w:cs="Times New Roman"/>
              </w:rPr>
            </w:pPr>
            <w:r w:rsidRPr="00013E56">
              <w:rPr>
                <w:rFonts w:ascii="Times New Roman" w:hAnsi="Times New Roman" w:cs="Times New Roman"/>
              </w:rPr>
              <w:t>X</w:t>
            </w:r>
          </w:p>
        </w:tc>
      </w:tr>
      <w:tr w:rsidR="00E132DB" w:rsidRPr="00013E56" w14:paraId="4EB66C6C" w14:textId="77777777" w:rsidTr="001C23DB">
        <w:trPr>
          <w:jc w:val="center"/>
        </w:trPr>
        <w:tc>
          <w:tcPr>
            <w:tcW w:w="1090" w:type="pct"/>
          </w:tcPr>
          <w:p w14:paraId="6887AB0F" w14:textId="77777777" w:rsidR="005B4B04" w:rsidRPr="00013E56" w:rsidRDefault="005B4B04" w:rsidP="00DA65F5">
            <w:pPr>
              <w:rPr>
                <w:rFonts w:ascii="Times New Roman" w:hAnsi="Times New Roman" w:cs="Times New Roman"/>
                <w:szCs w:val="20"/>
              </w:rPr>
            </w:pPr>
            <w:r w:rsidRPr="00013E56">
              <w:rPr>
                <w:rFonts w:ascii="Times New Roman" w:hAnsi="Times New Roman" w:cs="Times New Roman"/>
                <w:szCs w:val="20"/>
              </w:rPr>
              <w:t>Curry, Fred</w:t>
            </w:r>
          </w:p>
        </w:tc>
        <w:tc>
          <w:tcPr>
            <w:tcW w:w="2351" w:type="pct"/>
          </w:tcPr>
          <w:p w14:paraId="37BA52AA" w14:textId="77777777" w:rsidR="005B4B04" w:rsidRPr="00013E56" w:rsidRDefault="005B4B04" w:rsidP="00DA65F5">
            <w:pPr>
              <w:rPr>
                <w:rFonts w:ascii="Times New Roman" w:hAnsi="Times New Roman" w:cs="Times New Roman"/>
              </w:rPr>
            </w:pPr>
            <w:r w:rsidRPr="00013E56">
              <w:rPr>
                <w:rFonts w:ascii="Times New Roman" w:hAnsi="Times New Roman" w:cs="Times New Roman"/>
                <w:szCs w:val="20"/>
              </w:rPr>
              <w:t>At-Large</w:t>
            </w:r>
          </w:p>
        </w:tc>
        <w:tc>
          <w:tcPr>
            <w:tcW w:w="845" w:type="pct"/>
          </w:tcPr>
          <w:p w14:paraId="02021309" w14:textId="77777777" w:rsidR="005B4B04" w:rsidRPr="00013E56" w:rsidRDefault="005B4B04" w:rsidP="00DA65F5">
            <w:pPr>
              <w:jc w:val="center"/>
              <w:rPr>
                <w:rFonts w:ascii="Times New Roman" w:hAnsi="Times New Roman" w:cs="Times New Roman"/>
              </w:rPr>
            </w:pPr>
            <w:r w:rsidRPr="00013E56">
              <w:rPr>
                <w:rFonts w:ascii="Times New Roman" w:hAnsi="Times New Roman" w:cs="Times New Roman"/>
              </w:rPr>
              <w:t>2021</w:t>
            </w:r>
          </w:p>
        </w:tc>
        <w:tc>
          <w:tcPr>
            <w:tcW w:w="714" w:type="pct"/>
          </w:tcPr>
          <w:p w14:paraId="24A0FA7E" w14:textId="459960BE" w:rsidR="005B4B04" w:rsidRPr="00013E56" w:rsidRDefault="00937D5B" w:rsidP="00DA65F5">
            <w:pPr>
              <w:jc w:val="center"/>
              <w:rPr>
                <w:rFonts w:ascii="Times New Roman" w:hAnsi="Times New Roman" w:cs="Times New Roman"/>
              </w:rPr>
            </w:pPr>
            <w:r w:rsidRPr="00013E56">
              <w:rPr>
                <w:rFonts w:ascii="Times New Roman" w:hAnsi="Times New Roman" w:cs="Times New Roman"/>
              </w:rPr>
              <w:t>X</w:t>
            </w:r>
          </w:p>
        </w:tc>
      </w:tr>
      <w:tr w:rsidR="00E132DB" w:rsidRPr="00013E56" w14:paraId="65EFA568" w14:textId="77777777" w:rsidTr="001C23DB">
        <w:trPr>
          <w:jc w:val="center"/>
        </w:trPr>
        <w:tc>
          <w:tcPr>
            <w:tcW w:w="1090" w:type="pct"/>
          </w:tcPr>
          <w:p w14:paraId="641AE752" w14:textId="1475FF10" w:rsidR="00DA65F5" w:rsidRPr="00013E56" w:rsidRDefault="00DA65F5" w:rsidP="00DA65F5">
            <w:pPr>
              <w:rPr>
                <w:rFonts w:ascii="Times New Roman" w:hAnsi="Times New Roman" w:cs="Times New Roman"/>
                <w:szCs w:val="20"/>
              </w:rPr>
            </w:pPr>
            <w:r w:rsidRPr="00013E56">
              <w:rPr>
                <w:rFonts w:ascii="Times New Roman" w:hAnsi="Times New Roman" w:cs="Times New Roman"/>
                <w:szCs w:val="20"/>
              </w:rPr>
              <w:t>Emerson, Dana</w:t>
            </w:r>
          </w:p>
        </w:tc>
        <w:tc>
          <w:tcPr>
            <w:tcW w:w="2351" w:type="pct"/>
          </w:tcPr>
          <w:p w14:paraId="772911D9" w14:textId="0DC6B972" w:rsidR="00DA65F5" w:rsidRPr="00013E56" w:rsidRDefault="00DA65F5" w:rsidP="00DA65F5">
            <w:pPr>
              <w:rPr>
                <w:rFonts w:ascii="Times New Roman" w:hAnsi="Times New Roman" w:cs="Times New Roman"/>
                <w:b/>
              </w:rPr>
            </w:pPr>
            <w:r w:rsidRPr="00013E56">
              <w:rPr>
                <w:rFonts w:ascii="Times New Roman" w:hAnsi="Times New Roman" w:cs="Times New Roman"/>
                <w:szCs w:val="20"/>
              </w:rPr>
              <w:t>Dean; Westminster, Le-Jao Campus</w:t>
            </w:r>
          </w:p>
        </w:tc>
        <w:tc>
          <w:tcPr>
            <w:tcW w:w="845" w:type="pct"/>
          </w:tcPr>
          <w:p w14:paraId="7D9EA298" w14:textId="1BC4F979" w:rsidR="00DA65F5" w:rsidRPr="00013E56" w:rsidRDefault="00DA65F5" w:rsidP="00DA65F5">
            <w:pPr>
              <w:jc w:val="center"/>
              <w:rPr>
                <w:rFonts w:ascii="Times New Roman" w:hAnsi="Times New Roman" w:cs="Times New Roman"/>
                <w:sz w:val="20"/>
                <w:szCs w:val="20"/>
              </w:rPr>
            </w:pPr>
            <w:r w:rsidRPr="00013E56">
              <w:rPr>
                <w:rFonts w:ascii="Times New Roman" w:hAnsi="Times New Roman" w:cs="Times New Roman"/>
                <w:sz w:val="20"/>
                <w:szCs w:val="20"/>
              </w:rPr>
              <w:t>Not Applicable</w:t>
            </w:r>
          </w:p>
        </w:tc>
        <w:tc>
          <w:tcPr>
            <w:tcW w:w="714" w:type="pct"/>
          </w:tcPr>
          <w:p w14:paraId="49D0AFA8" w14:textId="28213DA7" w:rsidR="00DA65F5" w:rsidRPr="00013E56" w:rsidRDefault="00937D5B" w:rsidP="00DA65F5">
            <w:pPr>
              <w:jc w:val="center"/>
              <w:rPr>
                <w:rFonts w:ascii="Times New Roman" w:hAnsi="Times New Roman" w:cs="Times New Roman"/>
              </w:rPr>
            </w:pPr>
            <w:r w:rsidRPr="00013E56">
              <w:rPr>
                <w:rFonts w:ascii="Times New Roman" w:hAnsi="Times New Roman" w:cs="Times New Roman"/>
              </w:rPr>
              <w:t>X</w:t>
            </w:r>
          </w:p>
        </w:tc>
      </w:tr>
      <w:tr w:rsidR="00E132DB" w:rsidRPr="00013E56" w14:paraId="73436C0B" w14:textId="77777777" w:rsidTr="001C23DB">
        <w:trPr>
          <w:jc w:val="center"/>
        </w:trPr>
        <w:tc>
          <w:tcPr>
            <w:tcW w:w="1090" w:type="pct"/>
          </w:tcPr>
          <w:p w14:paraId="35A97DC5" w14:textId="6EA34D21" w:rsidR="00DA65F5" w:rsidRPr="00013E56" w:rsidRDefault="00DA65F5" w:rsidP="00DA65F5">
            <w:pPr>
              <w:rPr>
                <w:rFonts w:ascii="Times New Roman" w:hAnsi="Times New Roman" w:cs="Times New Roman"/>
                <w:szCs w:val="20"/>
              </w:rPr>
            </w:pPr>
            <w:r w:rsidRPr="00013E56">
              <w:rPr>
                <w:rFonts w:ascii="Times New Roman" w:hAnsi="Times New Roman" w:cs="Times New Roman"/>
                <w:szCs w:val="20"/>
              </w:rPr>
              <w:t>Evangelista, Amy</w:t>
            </w:r>
          </w:p>
        </w:tc>
        <w:tc>
          <w:tcPr>
            <w:tcW w:w="2351" w:type="pct"/>
          </w:tcPr>
          <w:p w14:paraId="424AB320" w14:textId="09D2D158" w:rsidR="00DA65F5" w:rsidRPr="00013E56" w:rsidRDefault="00DA65F5" w:rsidP="00DA65F5">
            <w:pPr>
              <w:rPr>
                <w:rFonts w:ascii="Times New Roman" w:hAnsi="Times New Roman" w:cs="Times New Roman"/>
                <w:b/>
                <w:szCs w:val="20"/>
              </w:rPr>
            </w:pPr>
            <w:r w:rsidRPr="00013E56">
              <w:rPr>
                <w:rFonts w:ascii="Times New Roman" w:hAnsi="Times New Roman" w:cs="Times New Roman"/>
                <w:szCs w:val="20"/>
              </w:rPr>
              <w:t>Counselor</w:t>
            </w:r>
          </w:p>
        </w:tc>
        <w:tc>
          <w:tcPr>
            <w:tcW w:w="845" w:type="pct"/>
          </w:tcPr>
          <w:p w14:paraId="46C6B42E" w14:textId="5A48990A" w:rsidR="00DA65F5" w:rsidRPr="00013E56" w:rsidRDefault="00DA65F5" w:rsidP="00DA65F5">
            <w:pPr>
              <w:jc w:val="center"/>
              <w:rPr>
                <w:rFonts w:ascii="Times New Roman" w:hAnsi="Times New Roman" w:cs="Times New Roman"/>
                <w:sz w:val="20"/>
                <w:szCs w:val="20"/>
              </w:rPr>
            </w:pPr>
            <w:r w:rsidRPr="00013E56">
              <w:rPr>
                <w:rFonts w:ascii="Times New Roman" w:hAnsi="Times New Roman" w:cs="Times New Roman"/>
              </w:rPr>
              <w:t>20</w:t>
            </w:r>
            <w:r w:rsidR="00816014" w:rsidRPr="00013E56">
              <w:rPr>
                <w:rFonts w:ascii="Times New Roman" w:hAnsi="Times New Roman" w:cs="Times New Roman"/>
              </w:rPr>
              <w:t>22</w:t>
            </w:r>
          </w:p>
        </w:tc>
        <w:tc>
          <w:tcPr>
            <w:tcW w:w="714" w:type="pct"/>
          </w:tcPr>
          <w:p w14:paraId="4FFB3595" w14:textId="2B051D0A" w:rsidR="00DA65F5" w:rsidRPr="00013E56" w:rsidRDefault="001C23DB" w:rsidP="00DA65F5">
            <w:pPr>
              <w:jc w:val="center"/>
              <w:rPr>
                <w:rFonts w:ascii="Times New Roman" w:hAnsi="Times New Roman" w:cs="Times New Roman"/>
              </w:rPr>
            </w:pPr>
            <w:r w:rsidRPr="00013E56">
              <w:rPr>
                <w:rFonts w:ascii="Times New Roman" w:hAnsi="Times New Roman" w:cs="Times New Roman"/>
              </w:rPr>
              <w:t>EXC</w:t>
            </w:r>
          </w:p>
        </w:tc>
      </w:tr>
      <w:tr w:rsidR="00E132DB" w:rsidRPr="00013E56" w14:paraId="6BE26FA9" w14:textId="77777777" w:rsidTr="001C23DB">
        <w:trPr>
          <w:jc w:val="center"/>
        </w:trPr>
        <w:tc>
          <w:tcPr>
            <w:tcW w:w="1090" w:type="pct"/>
          </w:tcPr>
          <w:p w14:paraId="13FEDA15" w14:textId="708753D7" w:rsidR="005B4B04" w:rsidRPr="00013E56" w:rsidRDefault="005B4B04" w:rsidP="00DA65F5">
            <w:pPr>
              <w:rPr>
                <w:rFonts w:ascii="Times New Roman" w:hAnsi="Times New Roman" w:cs="Times New Roman"/>
                <w:szCs w:val="20"/>
              </w:rPr>
            </w:pPr>
            <w:r w:rsidRPr="00013E56">
              <w:rPr>
                <w:rFonts w:ascii="Times New Roman" w:hAnsi="Times New Roman" w:cs="Times New Roman"/>
                <w:szCs w:val="20"/>
              </w:rPr>
              <w:t>Fauce, Steven</w:t>
            </w:r>
          </w:p>
        </w:tc>
        <w:tc>
          <w:tcPr>
            <w:tcW w:w="2351" w:type="pct"/>
          </w:tcPr>
          <w:p w14:paraId="3301246E" w14:textId="4D04E8F7" w:rsidR="005B4B04" w:rsidRPr="00013E56" w:rsidRDefault="005B4B04" w:rsidP="00DA65F5">
            <w:pPr>
              <w:rPr>
                <w:rFonts w:ascii="Times New Roman" w:hAnsi="Times New Roman" w:cs="Times New Roman"/>
                <w:szCs w:val="20"/>
              </w:rPr>
            </w:pPr>
            <w:r w:rsidRPr="00013E56">
              <w:rPr>
                <w:rFonts w:ascii="Times New Roman" w:hAnsi="Times New Roman" w:cs="Times New Roman"/>
                <w:szCs w:val="20"/>
              </w:rPr>
              <w:t>SLO</w:t>
            </w:r>
            <w:r w:rsidR="006A01DB" w:rsidRPr="00013E56">
              <w:rPr>
                <w:rFonts w:ascii="Times New Roman" w:hAnsi="Times New Roman" w:cs="Times New Roman"/>
                <w:szCs w:val="20"/>
              </w:rPr>
              <w:t>s</w:t>
            </w:r>
            <w:r w:rsidRPr="00013E56">
              <w:rPr>
                <w:rFonts w:ascii="Times New Roman" w:hAnsi="Times New Roman" w:cs="Times New Roman"/>
                <w:szCs w:val="20"/>
              </w:rPr>
              <w:t xml:space="preserve"> Coordinator</w:t>
            </w:r>
          </w:p>
        </w:tc>
        <w:tc>
          <w:tcPr>
            <w:tcW w:w="845" w:type="pct"/>
          </w:tcPr>
          <w:p w14:paraId="4DDF70C5" w14:textId="243DC140" w:rsidR="005B4B04" w:rsidRPr="00013E56" w:rsidRDefault="005B4B04" w:rsidP="00DA65F5">
            <w:pPr>
              <w:jc w:val="center"/>
              <w:rPr>
                <w:rFonts w:ascii="Times New Roman" w:hAnsi="Times New Roman" w:cs="Times New Roman"/>
                <w:sz w:val="20"/>
                <w:szCs w:val="20"/>
              </w:rPr>
            </w:pPr>
            <w:r w:rsidRPr="00013E56">
              <w:rPr>
                <w:rFonts w:ascii="Times New Roman" w:hAnsi="Times New Roman" w:cs="Times New Roman"/>
                <w:sz w:val="20"/>
                <w:szCs w:val="20"/>
              </w:rPr>
              <w:t>Not Applicable</w:t>
            </w:r>
          </w:p>
        </w:tc>
        <w:tc>
          <w:tcPr>
            <w:tcW w:w="714" w:type="pct"/>
          </w:tcPr>
          <w:p w14:paraId="0FF6031F" w14:textId="31A3FF1E" w:rsidR="005B4B04" w:rsidRPr="00013E56" w:rsidRDefault="00937D5B" w:rsidP="00DA65F5">
            <w:pPr>
              <w:jc w:val="center"/>
              <w:rPr>
                <w:rFonts w:ascii="Times New Roman" w:hAnsi="Times New Roman" w:cs="Times New Roman"/>
              </w:rPr>
            </w:pPr>
            <w:r w:rsidRPr="00013E56">
              <w:rPr>
                <w:rFonts w:ascii="Times New Roman" w:hAnsi="Times New Roman" w:cs="Times New Roman"/>
              </w:rPr>
              <w:t>X</w:t>
            </w:r>
          </w:p>
        </w:tc>
      </w:tr>
      <w:tr w:rsidR="00E132DB" w:rsidRPr="00013E56" w14:paraId="368FFA31" w14:textId="77777777" w:rsidTr="001C23DB">
        <w:trPr>
          <w:jc w:val="center"/>
        </w:trPr>
        <w:tc>
          <w:tcPr>
            <w:tcW w:w="1090" w:type="pct"/>
          </w:tcPr>
          <w:p w14:paraId="3674A9E7" w14:textId="7EA40529" w:rsidR="00DA65F5" w:rsidRPr="00013E56" w:rsidRDefault="00DA65F5" w:rsidP="00DA65F5">
            <w:pPr>
              <w:rPr>
                <w:rFonts w:ascii="Times New Roman" w:hAnsi="Times New Roman" w:cs="Times New Roman"/>
                <w:szCs w:val="20"/>
              </w:rPr>
            </w:pPr>
            <w:r w:rsidRPr="00013E56">
              <w:rPr>
                <w:rFonts w:ascii="Times New Roman" w:hAnsi="Times New Roman" w:cs="Times New Roman"/>
                <w:szCs w:val="20"/>
              </w:rPr>
              <w:t>Harrison, Nate</w:t>
            </w:r>
          </w:p>
        </w:tc>
        <w:tc>
          <w:tcPr>
            <w:tcW w:w="2351" w:type="pct"/>
          </w:tcPr>
          <w:p w14:paraId="34A6E23A" w14:textId="473BFB59" w:rsidR="00DA65F5" w:rsidRPr="00013E56" w:rsidRDefault="001F4369" w:rsidP="00DA65F5">
            <w:pPr>
              <w:rPr>
                <w:rFonts w:ascii="Times New Roman" w:hAnsi="Times New Roman" w:cs="Times New Roman"/>
                <w:szCs w:val="20"/>
              </w:rPr>
            </w:pPr>
            <w:r w:rsidRPr="00013E56">
              <w:rPr>
                <w:rFonts w:ascii="Times New Roman" w:hAnsi="Times New Roman" w:cs="Times New Roman"/>
                <w:szCs w:val="20"/>
              </w:rPr>
              <w:t xml:space="preserve">ELD </w:t>
            </w:r>
            <w:r w:rsidR="00DA65F5" w:rsidRPr="00013E56">
              <w:rPr>
                <w:rFonts w:ascii="Times New Roman" w:hAnsi="Times New Roman" w:cs="Times New Roman"/>
                <w:szCs w:val="20"/>
              </w:rPr>
              <w:t xml:space="preserve">Manager, </w:t>
            </w:r>
            <w:r w:rsidRPr="00013E56">
              <w:rPr>
                <w:rFonts w:ascii="Times New Roman" w:hAnsi="Times New Roman" w:cs="Times New Roman"/>
                <w:szCs w:val="20"/>
              </w:rPr>
              <w:t>Rotating</w:t>
            </w:r>
          </w:p>
        </w:tc>
        <w:tc>
          <w:tcPr>
            <w:tcW w:w="845" w:type="pct"/>
          </w:tcPr>
          <w:p w14:paraId="0141A6B6" w14:textId="0B9CBC01" w:rsidR="00DA65F5" w:rsidRPr="00013E56" w:rsidRDefault="00DA65F5" w:rsidP="00DA65F5">
            <w:pPr>
              <w:jc w:val="center"/>
              <w:rPr>
                <w:rFonts w:ascii="Times New Roman" w:hAnsi="Times New Roman" w:cs="Times New Roman"/>
                <w:sz w:val="20"/>
                <w:szCs w:val="20"/>
              </w:rPr>
            </w:pPr>
            <w:r w:rsidRPr="00013E56">
              <w:rPr>
                <w:rFonts w:ascii="Times New Roman" w:hAnsi="Times New Roman" w:cs="Times New Roman"/>
                <w:sz w:val="20"/>
                <w:szCs w:val="20"/>
              </w:rPr>
              <w:t>Not Applicable</w:t>
            </w:r>
          </w:p>
        </w:tc>
        <w:tc>
          <w:tcPr>
            <w:tcW w:w="714" w:type="pct"/>
          </w:tcPr>
          <w:p w14:paraId="4EA54D36" w14:textId="7B7EE541" w:rsidR="00DA65F5" w:rsidRPr="00013E56" w:rsidRDefault="00937D5B" w:rsidP="00DA65F5">
            <w:pPr>
              <w:jc w:val="center"/>
              <w:rPr>
                <w:rFonts w:ascii="Times New Roman" w:hAnsi="Times New Roman" w:cs="Times New Roman"/>
              </w:rPr>
            </w:pPr>
            <w:r w:rsidRPr="00013E56">
              <w:rPr>
                <w:rFonts w:ascii="Times New Roman" w:hAnsi="Times New Roman" w:cs="Times New Roman"/>
              </w:rPr>
              <w:t>X</w:t>
            </w:r>
          </w:p>
        </w:tc>
      </w:tr>
      <w:tr w:rsidR="00E132DB" w:rsidRPr="00013E56" w14:paraId="7B4F8920" w14:textId="77777777" w:rsidTr="001C23DB">
        <w:trPr>
          <w:jc w:val="center"/>
        </w:trPr>
        <w:tc>
          <w:tcPr>
            <w:tcW w:w="1090" w:type="pct"/>
          </w:tcPr>
          <w:p w14:paraId="4C7E0C7B" w14:textId="16E535BA" w:rsidR="00DA65F5" w:rsidRPr="00013E56" w:rsidRDefault="00DA65F5" w:rsidP="00DA65F5">
            <w:pPr>
              <w:rPr>
                <w:rFonts w:ascii="Times New Roman" w:hAnsi="Times New Roman" w:cs="Times New Roman"/>
                <w:szCs w:val="20"/>
              </w:rPr>
            </w:pPr>
            <w:r w:rsidRPr="00013E56">
              <w:rPr>
                <w:rFonts w:ascii="Times New Roman" w:hAnsi="Times New Roman" w:cs="Times New Roman"/>
                <w:szCs w:val="20"/>
              </w:rPr>
              <w:t>Henry, Deborah</w:t>
            </w:r>
          </w:p>
        </w:tc>
        <w:tc>
          <w:tcPr>
            <w:tcW w:w="2351" w:type="pct"/>
          </w:tcPr>
          <w:p w14:paraId="1AB1ACFE" w14:textId="724ADF5C" w:rsidR="00DA65F5" w:rsidRPr="00013E56" w:rsidRDefault="00DA65F5" w:rsidP="00DA65F5">
            <w:pPr>
              <w:rPr>
                <w:rFonts w:ascii="Times New Roman" w:hAnsi="Times New Roman" w:cs="Times New Roman"/>
                <w:szCs w:val="20"/>
              </w:rPr>
            </w:pPr>
            <w:r w:rsidRPr="00013E56">
              <w:rPr>
                <w:rFonts w:ascii="Times New Roman" w:hAnsi="Times New Roman" w:cs="Times New Roman"/>
                <w:szCs w:val="20"/>
              </w:rPr>
              <w:t>At-Large, Co-Chair</w:t>
            </w:r>
          </w:p>
        </w:tc>
        <w:tc>
          <w:tcPr>
            <w:tcW w:w="845" w:type="pct"/>
          </w:tcPr>
          <w:p w14:paraId="2D464BBD" w14:textId="1C891485" w:rsidR="00DA65F5" w:rsidRPr="00013E56" w:rsidRDefault="00DA65F5" w:rsidP="00DA65F5">
            <w:pPr>
              <w:jc w:val="center"/>
              <w:rPr>
                <w:rFonts w:ascii="Times New Roman" w:hAnsi="Times New Roman" w:cs="Times New Roman"/>
              </w:rPr>
            </w:pPr>
            <w:r w:rsidRPr="00013E56">
              <w:rPr>
                <w:rFonts w:ascii="Times New Roman" w:hAnsi="Times New Roman" w:cs="Times New Roman"/>
              </w:rPr>
              <w:t>20</w:t>
            </w:r>
            <w:r w:rsidR="00816014" w:rsidRPr="00013E56">
              <w:rPr>
                <w:rFonts w:ascii="Times New Roman" w:hAnsi="Times New Roman" w:cs="Times New Roman"/>
              </w:rPr>
              <w:t>22</w:t>
            </w:r>
          </w:p>
        </w:tc>
        <w:tc>
          <w:tcPr>
            <w:tcW w:w="714" w:type="pct"/>
          </w:tcPr>
          <w:p w14:paraId="7CD465BA" w14:textId="4E2DFA21" w:rsidR="00DA65F5" w:rsidRPr="00013E56" w:rsidRDefault="00937D5B" w:rsidP="00DA65F5">
            <w:pPr>
              <w:jc w:val="center"/>
              <w:rPr>
                <w:rFonts w:ascii="Times New Roman" w:hAnsi="Times New Roman" w:cs="Times New Roman"/>
              </w:rPr>
            </w:pPr>
            <w:r w:rsidRPr="00013E56">
              <w:rPr>
                <w:rFonts w:ascii="Times New Roman" w:hAnsi="Times New Roman" w:cs="Times New Roman"/>
              </w:rPr>
              <w:t>X</w:t>
            </w:r>
          </w:p>
        </w:tc>
      </w:tr>
      <w:tr w:rsidR="00E132DB" w:rsidRPr="00013E56" w14:paraId="5218E36C" w14:textId="77777777" w:rsidTr="001C23DB">
        <w:trPr>
          <w:jc w:val="center"/>
        </w:trPr>
        <w:tc>
          <w:tcPr>
            <w:tcW w:w="1090" w:type="pct"/>
          </w:tcPr>
          <w:p w14:paraId="354C9ADE" w14:textId="4D9E5BDC" w:rsidR="00DA65F5" w:rsidRPr="00013E56" w:rsidRDefault="00DA65F5" w:rsidP="00DA65F5">
            <w:pPr>
              <w:rPr>
                <w:rFonts w:ascii="Times New Roman" w:hAnsi="Times New Roman" w:cs="Times New Roman"/>
                <w:szCs w:val="20"/>
              </w:rPr>
            </w:pPr>
            <w:r w:rsidRPr="00013E56">
              <w:rPr>
                <w:rFonts w:ascii="Times New Roman" w:hAnsi="Times New Roman" w:cs="Times New Roman"/>
                <w:szCs w:val="20"/>
              </w:rPr>
              <w:t>Holliday, Ann</w:t>
            </w:r>
          </w:p>
        </w:tc>
        <w:tc>
          <w:tcPr>
            <w:tcW w:w="2351" w:type="pct"/>
          </w:tcPr>
          <w:p w14:paraId="56DE156F" w14:textId="4F36EE53" w:rsidR="00DA65F5" w:rsidRPr="00013E56" w:rsidRDefault="00DA65F5" w:rsidP="00DA65F5">
            <w:pPr>
              <w:rPr>
                <w:rFonts w:ascii="Times New Roman" w:hAnsi="Times New Roman" w:cs="Times New Roman"/>
                <w:szCs w:val="20"/>
              </w:rPr>
            </w:pPr>
            <w:r w:rsidRPr="00013E56">
              <w:rPr>
                <w:rFonts w:ascii="Times New Roman" w:hAnsi="Times New Roman" w:cs="Times New Roman"/>
                <w:szCs w:val="20"/>
              </w:rPr>
              <w:t>Special Education</w:t>
            </w:r>
          </w:p>
        </w:tc>
        <w:tc>
          <w:tcPr>
            <w:tcW w:w="845" w:type="pct"/>
          </w:tcPr>
          <w:p w14:paraId="20E9148C" w14:textId="7B392CF3" w:rsidR="00DA65F5" w:rsidRPr="00013E56" w:rsidRDefault="00DA65F5" w:rsidP="00DA65F5">
            <w:pPr>
              <w:jc w:val="center"/>
              <w:rPr>
                <w:rFonts w:ascii="Times New Roman" w:hAnsi="Times New Roman" w:cs="Times New Roman"/>
              </w:rPr>
            </w:pPr>
            <w:r w:rsidRPr="00013E56">
              <w:rPr>
                <w:rFonts w:ascii="Times New Roman" w:hAnsi="Times New Roman" w:cs="Times New Roman"/>
              </w:rPr>
              <w:t>20</w:t>
            </w:r>
            <w:r w:rsidR="00816014" w:rsidRPr="00013E56">
              <w:rPr>
                <w:rFonts w:ascii="Times New Roman" w:hAnsi="Times New Roman" w:cs="Times New Roman"/>
              </w:rPr>
              <w:t>22</w:t>
            </w:r>
          </w:p>
        </w:tc>
        <w:tc>
          <w:tcPr>
            <w:tcW w:w="714" w:type="pct"/>
          </w:tcPr>
          <w:p w14:paraId="28C614CE" w14:textId="54E1A638" w:rsidR="00DA65F5" w:rsidRPr="00013E56" w:rsidRDefault="00937D5B" w:rsidP="00DA65F5">
            <w:pPr>
              <w:jc w:val="center"/>
              <w:rPr>
                <w:rFonts w:ascii="Times New Roman" w:hAnsi="Times New Roman" w:cs="Times New Roman"/>
              </w:rPr>
            </w:pPr>
            <w:r w:rsidRPr="00013E56">
              <w:rPr>
                <w:rFonts w:ascii="Times New Roman" w:hAnsi="Times New Roman" w:cs="Times New Roman"/>
              </w:rPr>
              <w:t>X</w:t>
            </w:r>
          </w:p>
        </w:tc>
      </w:tr>
      <w:tr w:rsidR="00E132DB" w:rsidRPr="00013E56" w14:paraId="1B55FCCA" w14:textId="77777777" w:rsidTr="001C23DB">
        <w:trPr>
          <w:jc w:val="center"/>
        </w:trPr>
        <w:tc>
          <w:tcPr>
            <w:tcW w:w="1090" w:type="pct"/>
          </w:tcPr>
          <w:p w14:paraId="07699ADA" w14:textId="78108B98" w:rsidR="00DA65F5" w:rsidRPr="00013E56" w:rsidRDefault="00DA65F5" w:rsidP="00DA65F5">
            <w:pPr>
              <w:rPr>
                <w:rFonts w:ascii="Times New Roman" w:hAnsi="Times New Roman" w:cs="Times New Roman"/>
                <w:szCs w:val="20"/>
              </w:rPr>
            </w:pPr>
            <w:r w:rsidRPr="00013E56">
              <w:rPr>
                <w:rFonts w:ascii="Times New Roman" w:hAnsi="Times New Roman" w:cs="Times New Roman"/>
                <w:szCs w:val="20"/>
              </w:rPr>
              <w:t>Isbell, Anna</w:t>
            </w:r>
          </w:p>
        </w:tc>
        <w:tc>
          <w:tcPr>
            <w:tcW w:w="2351" w:type="pct"/>
          </w:tcPr>
          <w:p w14:paraId="7966619A" w14:textId="2DC8473F" w:rsidR="00DA65F5" w:rsidRPr="00013E56" w:rsidRDefault="00DA65F5" w:rsidP="00DA65F5">
            <w:pPr>
              <w:rPr>
                <w:rFonts w:ascii="Times New Roman" w:hAnsi="Times New Roman" w:cs="Times New Roman"/>
                <w:szCs w:val="20"/>
              </w:rPr>
            </w:pPr>
            <w:r w:rsidRPr="00013E56">
              <w:rPr>
                <w:rFonts w:ascii="Times New Roman" w:hAnsi="Times New Roman" w:cs="Times New Roman"/>
                <w:szCs w:val="20"/>
              </w:rPr>
              <w:t>Garden Grove Campus Representative</w:t>
            </w:r>
          </w:p>
        </w:tc>
        <w:tc>
          <w:tcPr>
            <w:tcW w:w="845" w:type="pct"/>
          </w:tcPr>
          <w:p w14:paraId="67BB4AED" w14:textId="77620DA1" w:rsidR="00DA65F5" w:rsidRPr="00013E56" w:rsidRDefault="00DA65F5" w:rsidP="00DA65F5">
            <w:pPr>
              <w:jc w:val="center"/>
              <w:rPr>
                <w:rFonts w:ascii="Times New Roman" w:hAnsi="Times New Roman" w:cs="Times New Roman"/>
                <w:sz w:val="20"/>
                <w:szCs w:val="20"/>
              </w:rPr>
            </w:pPr>
            <w:r w:rsidRPr="00013E56">
              <w:rPr>
                <w:rFonts w:ascii="Times New Roman" w:hAnsi="Times New Roman" w:cs="Times New Roman"/>
                <w:sz w:val="20"/>
                <w:szCs w:val="20"/>
              </w:rPr>
              <w:t>Not Applicable</w:t>
            </w:r>
          </w:p>
        </w:tc>
        <w:tc>
          <w:tcPr>
            <w:tcW w:w="714" w:type="pct"/>
          </w:tcPr>
          <w:p w14:paraId="17365B37" w14:textId="6FB29133" w:rsidR="00DA65F5" w:rsidRPr="00013E56" w:rsidRDefault="00937D5B" w:rsidP="00DA65F5">
            <w:pPr>
              <w:jc w:val="center"/>
              <w:rPr>
                <w:rFonts w:ascii="Times New Roman" w:hAnsi="Times New Roman" w:cs="Times New Roman"/>
              </w:rPr>
            </w:pPr>
            <w:r w:rsidRPr="00013E56">
              <w:rPr>
                <w:rFonts w:ascii="Times New Roman" w:hAnsi="Times New Roman" w:cs="Times New Roman"/>
              </w:rPr>
              <w:t>X</w:t>
            </w:r>
          </w:p>
        </w:tc>
      </w:tr>
      <w:tr w:rsidR="00E132DB" w:rsidRPr="00013E56" w14:paraId="7D437EE7" w14:textId="77777777" w:rsidTr="001C23DB">
        <w:trPr>
          <w:jc w:val="center"/>
        </w:trPr>
        <w:tc>
          <w:tcPr>
            <w:tcW w:w="1090" w:type="pct"/>
          </w:tcPr>
          <w:p w14:paraId="4CCF8083" w14:textId="07B1E037" w:rsidR="00DA65F5" w:rsidRPr="00013E56" w:rsidRDefault="00DA65F5" w:rsidP="00DA65F5">
            <w:pPr>
              <w:rPr>
                <w:rFonts w:ascii="Times New Roman" w:hAnsi="Times New Roman" w:cs="Times New Roman"/>
                <w:szCs w:val="20"/>
              </w:rPr>
            </w:pPr>
            <w:r w:rsidRPr="00013E56">
              <w:rPr>
                <w:rFonts w:ascii="Times New Roman" w:hAnsi="Times New Roman" w:cs="Times New Roman"/>
                <w:szCs w:val="20"/>
              </w:rPr>
              <w:t>Johnson, Dan</w:t>
            </w:r>
          </w:p>
        </w:tc>
        <w:tc>
          <w:tcPr>
            <w:tcW w:w="2351" w:type="pct"/>
          </w:tcPr>
          <w:p w14:paraId="4F820518" w14:textId="4DF341DF" w:rsidR="00DA65F5" w:rsidRPr="00013E56" w:rsidRDefault="00DA65F5" w:rsidP="00DA65F5">
            <w:pPr>
              <w:rPr>
                <w:rFonts w:ascii="Times New Roman" w:hAnsi="Times New Roman" w:cs="Times New Roman"/>
                <w:szCs w:val="20"/>
              </w:rPr>
            </w:pPr>
            <w:r w:rsidRPr="00013E56">
              <w:rPr>
                <w:rFonts w:ascii="Times New Roman" w:hAnsi="Times New Roman" w:cs="Times New Roman"/>
                <w:szCs w:val="20"/>
              </w:rPr>
              <w:t>Social Science, Co-Chair</w:t>
            </w:r>
          </w:p>
        </w:tc>
        <w:tc>
          <w:tcPr>
            <w:tcW w:w="845" w:type="pct"/>
          </w:tcPr>
          <w:p w14:paraId="4A0A4BF3" w14:textId="0832E214" w:rsidR="00DA65F5" w:rsidRPr="00013E56" w:rsidRDefault="00DA65F5" w:rsidP="00DA65F5">
            <w:pPr>
              <w:jc w:val="center"/>
              <w:rPr>
                <w:rFonts w:ascii="Times New Roman" w:hAnsi="Times New Roman" w:cs="Times New Roman"/>
                <w:sz w:val="20"/>
                <w:szCs w:val="20"/>
              </w:rPr>
            </w:pPr>
            <w:r w:rsidRPr="00013E56">
              <w:rPr>
                <w:rFonts w:ascii="Times New Roman" w:hAnsi="Times New Roman" w:cs="Times New Roman"/>
              </w:rPr>
              <w:t>2021</w:t>
            </w:r>
          </w:p>
        </w:tc>
        <w:tc>
          <w:tcPr>
            <w:tcW w:w="714" w:type="pct"/>
          </w:tcPr>
          <w:p w14:paraId="08108824" w14:textId="30795015" w:rsidR="00DA65F5" w:rsidRPr="00013E56" w:rsidRDefault="00937D5B" w:rsidP="00DA65F5">
            <w:pPr>
              <w:jc w:val="center"/>
              <w:rPr>
                <w:rFonts w:ascii="Times New Roman" w:hAnsi="Times New Roman" w:cs="Times New Roman"/>
              </w:rPr>
            </w:pPr>
            <w:r w:rsidRPr="00013E56">
              <w:rPr>
                <w:rFonts w:ascii="Times New Roman" w:hAnsi="Times New Roman" w:cs="Times New Roman"/>
              </w:rPr>
              <w:t>X</w:t>
            </w:r>
          </w:p>
        </w:tc>
      </w:tr>
      <w:tr w:rsidR="00E132DB" w:rsidRPr="00013E56" w14:paraId="1CFC8087" w14:textId="77777777" w:rsidTr="001C23DB">
        <w:trPr>
          <w:jc w:val="center"/>
        </w:trPr>
        <w:tc>
          <w:tcPr>
            <w:tcW w:w="1090" w:type="pct"/>
          </w:tcPr>
          <w:p w14:paraId="21685C1B" w14:textId="2317D97B" w:rsidR="00DA65F5" w:rsidRPr="00013E56" w:rsidRDefault="00DA65F5" w:rsidP="00DA65F5">
            <w:pPr>
              <w:rPr>
                <w:rFonts w:ascii="Times New Roman" w:hAnsi="Times New Roman" w:cs="Times New Roman"/>
                <w:szCs w:val="20"/>
              </w:rPr>
            </w:pPr>
            <w:r w:rsidRPr="00013E56">
              <w:rPr>
                <w:rFonts w:ascii="Times New Roman" w:hAnsi="Times New Roman" w:cs="Times New Roman"/>
                <w:szCs w:val="20"/>
              </w:rPr>
              <w:t>Jones, Nancy</w:t>
            </w:r>
          </w:p>
        </w:tc>
        <w:tc>
          <w:tcPr>
            <w:tcW w:w="2351" w:type="pct"/>
          </w:tcPr>
          <w:p w14:paraId="3BA238C6" w14:textId="64FF10B5" w:rsidR="00DA65F5" w:rsidRPr="00013E56" w:rsidRDefault="00DA65F5" w:rsidP="00DA65F5">
            <w:pPr>
              <w:rPr>
                <w:rFonts w:ascii="Times New Roman" w:hAnsi="Times New Roman" w:cs="Times New Roman"/>
                <w:szCs w:val="20"/>
              </w:rPr>
            </w:pPr>
            <w:r w:rsidRPr="00013E56">
              <w:rPr>
                <w:rFonts w:ascii="Times New Roman" w:hAnsi="Times New Roman" w:cs="Times New Roman"/>
                <w:szCs w:val="20"/>
              </w:rPr>
              <w:t>Dean; Garden Grove Campus</w:t>
            </w:r>
          </w:p>
        </w:tc>
        <w:tc>
          <w:tcPr>
            <w:tcW w:w="845" w:type="pct"/>
          </w:tcPr>
          <w:p w14:paraId="5968C9E9" w14:textId="2830E578" w:rsidR="00DA65F5" w:rsidRPr="00013E56" w:rsidRDefault="00DA65F5" w:rsidP="00DA65F5">
            <w:pPr>
              <w:jc w:val="center"/>
              <w:rPr>
                <w:rFonts w:ascii="Times New Roman" w:hAnsi="Times New Roman" w:cs="Times New Roman"/>
                <w:sz w:val="20"/>
                <w:szCs w:val="20"/>
              </w:rPr>
            </w:pPr>
            <w:r w:rsidRPr="00013E56">
              <w:rPr>
                <w:rFonts w:ascii="Times New Roman" w:hAnsi="Times New Roman" w:cs="Times New Roman"/>
                <w:sz w:val="20"/>
                <w:szCs w:val="20"/>
              </w:rPr>
              <w:t>Not Applicable</w:t>
            </w:r>
          </w:p>
        </w:tc>
        <w:tc>
          <w:tcPr>
            <w:tcW w:w="714" w:type="pct"/>
          </w:tcPr>
          <w:p w14:paraId="2416E283" w14:textId="39020787" w:rsidR="00DA65F5" w:rsidRPr="00013E56" w:rsidRDefault="00937D5B" w:rsidP="00DA65F5">
            <w:pPr>
              <w:jc w:val="center"/>
              <w:rPr>
                <w:rFonts w:ascii="Times New Roman" w:hAnsi="Times New Roman" w:cs="Times New Roman"/>
              </w:rPr>
            </w:pPr>
            <w:r w:rsidRPr="00013E56">
              <w:rPr>
                <w:rFonts w:ascii="Times New Roman" w:hAnsi="Times New Roman" w:cs="Times New Roman"/>
              </w:rPr>
              <w:t>X</w:t>
            </w:r>
          </w:p>
        </w:tc>
      </w:tr>
      <w:tr w:rsidR="00E132DB" w:rsidRPr="00013E56" w14:paraId="484028F2" w14:textId="77777777" w:rsidTr="001C23DB">
        <w:trPr>
          <w:jc w:val="center"/>
        </w:trPr>
        <w:tc>
          <w:tcPr>
            <w:tcW w:w="1090" w:type="pct"/>
          </w:tcPr>
          <w:p w14:paraId="1DDB72B8" w14:textId="3C6A0051"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Khan, Mahbub</w:t>
            </w:r>
          </w:p>
        </w:tc>
        <w:tc>
          <w:tcPr>
            <w:tcW w:w="2351" w:type="pct"/>
          </w:tcPr>
          <w:p w14:paraId="06CCAEC0" w14:textId="5B181E2F" w:rsidR="002C313E" w:rsidRPr="00013E56" w:rsidRDefault="002C313E" w:rsidP="002C313E">
            <w:pPr>
              <w:rPr>
                <w:rFonts w:ascii="Times New Roman" w:hAnsi="Times New Roman" w:cs="Times New Roman"/>
                <w:sz w:val="20"/>
                <w:szCs w:val="20"/>
              </w:rPr>
            </w:pPr>
            <w:r w:rsidRPr="00013E56">
              <w:rPr>
                <w:rFonts w:ascii="Times New Roman" w:hAnsi="Times New Roman" w:cs="Times New Roman"/>
                <w:szCs w:val="20"/>
              </w:rPr>
              <w:t>Distance Learning</w:t>
            </w:r>
          </w:p>
        </w:tc>
        <w:tc>
          <w:tcPr>
            <w:tcW w:w="845" w:type="pct"/>
          </w:tcPr>
          <w:p w14:paraId="7558AE2C" w14:textId="1B85429D" w:rsidR="002C313E" w:rsidRPr="00013E56" w:rsidRDefault="002C313E" w:rsidP="002C313E">
            <w:pPr>
              <w:jc w:val="center"/>
              <w:rPr>
                <w:rFonts w:ascii="Times New Roman" w:hAnsi="Times New Roman" w:cs="Times New Roman"/>
              </w:rPr>
            </w:pPr>
            <w:r w:rsidRPr="00013E56">
              <w:rPr>
                <w:rFonts w:ascii="Times New Roman" w:hAnsi="Times New Roman" w:cs="Times New Roman"/>
              </w:rPr>
              <w:t>2020</w:t>
            </w:r>
          </w:p>
        </w:tc>
        <w:tc>
          <w:tcPr>
            <w:tcW w:w="714" w:type="pct"/>
          </w:tcPr>
          <w:p w14:paraId="661ED78D" w14:textId="1DE78DFA" w:rsidR="002C313E" w:rsidRPr="00013E56" w:rsidRDefault="00937D5B" w:rsidP="002C313E">
            <w:pPr>
              <w:jc w:val="center"/>
              <w:rPr>
                <w:rFonts w:ascii="Times New Roman" w:hAnsi="Times New Roman" w:cs="Times New Roman"/>
              </w:rPr>
            </w:pPr>
            <w:r w:rsidRPr="00013E56">
              <w:rPr>
                <w:rFonts w:ascii="Times New Roman" w:hAnsi="Times New Roman" w:cs="Times New Roman"/>
              </w:rPr>
              <w:t>X</w:t>
            </w:r>
          </w:p>
        </w:tc>
      </w:tr>
      <w:tr w:rsidR="00E132DB" w:rsidRPr="00013E56" w14:paraId="246DFE51" w14:textId="77777777" w:rsidTr="001C23DB">
        <w:trPr>
          <w:jc w:val="center"/>
        </w:trPr>
        <w:tc>
          <w:tcPr>
            <w:tcW w:w="1090" w:type="pct"/>
          </w:tcPr>
          <w:p w14:paraId="606F94E4" w14:textId="14CD056B"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Levenshus, Joshua</w:t>
            </w:r>
          </w:p>
        </w:tc>
        <w:tc>
          <w:tcPr>
            <w:tcW w:w="2351" w:type="pct"/>
          </w:tcPr>
          <w:p w14:paraId="33AFEBE2" w14:textId="260DD624"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Mass Communications</w:t>
            </w:r>
          </w:p>
        </w:tc>
        <w:tc>
          <w:tcPr>
            <w:tcW w:w="845" w:type="pct"/>
          </w:tcPr>
          <w:p w14:paraId="7EF91D02" w14:textId="67ABD75E" w:rsidR="002C313E" w:rsidRPr="00013E56" w:rsidRDefault="002C313E" w:rsidP="002C313E">
            <w:pPr>
              <w:jc w:val="center"/>
              <w:rPr>
                <w:rFonts w:ascii="Times New Roman" w:hAnsi="Times New Roman" w:cs="Times New Roman"/>
              </w:rPr>
            </w:pPr>
            <w:r w:rsidRPr="00013E56">
              <w:rPr>
                <w:rFonts w:ascii="Times New Roman" w:hAnsi="Times New Roman" w:cs="Times New Roman"/>
              </w:rPr>
              <w:t>2022</w:t>
            </w:r>
          </w:p>
        </w:tc>
        <w:tc>
          <w:tcPr>
            <w:tcW w:w="714" w:type="pct"/>
          </w:tcPr>
          <w:p w14:paraId="35DAC2C0" w14:textId="573E71AE" w:rsidR="002C313E" w:rsidRPr="00013E56" w:rsidRDefault="00937D5B" w:rsidP="002C313E">
            <w:pPr>
              <w:jc w:val="center"/>
              <w:rPr>
                <w:rFonts w:ascii="Times New Roman" w:hAnsi="Times New Roman" w:cs="Times New Roman"/>
              </w:rPr>
            </w:pPr>
            <w:r w:rsidRPr="00013E56">
              <w:rPr>
                <w:rFonts w:ascii="Times New Roman" w:hAnsi="Times New Roman" w:cs="Times New Roman"/>
              </w:rPr>
              <w:t>X</w:t>
            </w:r>
          </w:p>
        </w:tc>
      </w:tr>
      <w:tr w:rsidR="00E132DB" w:rsidRPr="00013E56" w14:paraId="3C4F67DB" w14:textId="77777777" w:rsidTr="001C23DB">
        <w:trPr>
          <w:jc w:val="center"/>
        </w:trPr>
        <w:tc>
          <w:tcPr>
            <w:tcW w:w="1090" w:type="pct"/>
          </w:tcPr>
          <w:p w14:paraId="2AC2369B" w14:textId="2569208B"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Lovig, Margaret</w:t>
            </w:r>
          </w:p>
        </w:tc>
        <w:tc>
          <w:tcPr>
            <w:tcW w:w="2351" w:type="pct"/>
          </w:tcPr>
          <w:p w14:paraId="77B58F3A" w14:textId="4E37FA3F"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At-Large</w:t>
            </w:r>
          </w:p>
        </w:tc>
        <w:tc>
          <w:tcPr>
            <w:tcW w:w="845" w:type="pct"/>
          </w:tcPr>
          <w:p w14:paraId="0B44A9BF" w14:textId="06834912" w:rsidR="002C313E" w:rsidRPr="00013E56" w:rsidRDefault="002C313E" w:rsidP="002C313E">
            <w:pPr>
              <w:jc w:val="center"/>
              <w:rPr>
                <w:rFonts w:ascii="Times New Roman" w:hAnsi="Times New Roman" w:cs="Times New Roman"/>
              </w:rPr>
            </w:pPr>
            <w:r w:rsidRPr="00013E56">
              <w:rPr>
                <w:rFonts w:ascii="Times New Roman" w:hAnsi="Times New Roman" w:cs="Times New Roman"/>
              </w:rPr>
              <w:t>2020</w:t>
            </w:r>
          </w:p>
        </w:tc>
        <w:tc>
          <w:tcPr>
            <w:tcW w:w="714" w:type="pct"/>
          </w:tcPr>
          <w:p w14:paraId="6430B9A9" w14:textId="119C1374" w:rsidR="002C313E" w:rsidRPr="00013E56" w:rsidRDefault="00937D5B" w:rsidP="002C313E">
            <w:pPr>
              <w:jc w:val="center"/>
              <w:rPr>
                <w:rFonts w:ascii="Times New Roman" w:hAnsi="Times New Roman" w:cs="Times New Roman"/>
              </w:rPr>
            </w:pPr>
            <w:r w:rsidRPr="00013E56">
              <w:rPr>
                <w:rFonts w:ascii="Times New Roman" w:hAnsi="Times New Roman" w:cs="Times New Roman"/>
              </w:rPr>
              <w:t>X</w:t>
            </w:r>
          </w:p>
        </w:tc>
      </w:tr>
      <w:tr w:rsidR="00E132DB" w:rsidRPr="00013E56" w14:paraId="35BB9089" w14:textId="77777777" w:rsidTr="001C23DB">
        <w:trPr>
          <w:jc w:val="center"/>
        </w:trPr>
        <w:tc>
          <w:tcPr>
            <w:tcW w:w="1090" w:type="pct"/>
          </w:tcPr>
          <w:p w14:paraId="4D4FFFC5" w14:textId="3B15FADD"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Montague, Judy</w:t>
            </w:r>
          </w:p>
        </w:tc>
        <w:tc>
          <w:tcPr>
            <w:tcW w:w="2351" w:type="pct"/>
          </w:tcPr>
          <w:p w14:paraId="1113FFC9" w14:textId="7333EA9A"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English as a Second Language</w:t>
            </w:r>
          </w:p>
        </w:tc>
        <w:tc>
          <w:tcPr>
            <w:tcW w:w="845" w:type="pct"/>
          </w:tcPr>
          <w:p w14:paraId="474885FB" w14:textId="2E854EBE" w:rsidR="002C313E" w:rsidRPr="00013E56" w:rsidRDefault="002C313E" w:rsidP="002C313E">
            <w:pPr>
              <w:jc w:val="center"/>
              <w:rPr>
                <w:rFonts w:ascii="Times New Roman" w:hAnsi="Times New Roman" w:cs="Times New Roman"/>
              </w:rPr>
            </w:pPr>
            <w:r w:rsidRPr="00013E56">
              <w:rPr>
                <w:rFonts w:ascii="Times New Roman" w:hAnsi="Times New Roman" w:cs="Times New Roman"/>
              </w:rPr>
              <w:t>2020</w:t>
            </w:r>
          </w:p>
        </w:tc>
        <w:tc>
          <w:tcPr>
            <w:tcW w:w="714" w:type="pct"/>
          </w:tcPr>
          <w:p w14:paraId="4448BE5B" w14:textId="2BA30A8E" w:rsidR="002C313E" w:rsidRPr="00013E56" w:rsidRDefault="00937D5B" w:rsidP="002C313E">
            <w:pPr>
              <w:jc w:val="center"/>
              <w:rPr>
                <w:rFonts w:ascii="Times New Roman" w:hAnsi="Times New Roman" w:cs="Times New Roman"/>
              </w:rPr>
            </w:pPr>
            <w:r w:rsidRPr="00013E56">
              <w:rPr>
                <w:rFonts w:ascii="Times New Roman" w:hAnsi="Times New Roman" w:cs="Times New Roman"/>
              </w:rPr>
              <w:t>X</w:t>
            </w:r>
          </w:p>
        </w:tc>
      </w:tr>
      <w:tr w:rsidR="00E132DB" w:rsidRPr="00013E56" w14:paraId="156306CD" w14:textId="77777777" w:rsidTr="001C23DB">
        <w:trPr>
          <w:jc w:val="center"/>
        </w:trPr>
        <w:tc>
          <w:tcPr>
            <w:tcW w:w="1090" w:type="pct"/>
          </w:tcPr>
          <w:p w14:paraId="77A4ABB0" w14:textId="3F57CF8D"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Mueller, Kate</w:t>
            </w:r>
          </w:p>
        </w:tc>
        <w:tc>
          <w:tcPr>
            <w:tcW w:w="2351" w:type="pct"/>
          </w:tcPr>
          <w:p w14:paraId="035B6991" w14:textId="02768D1A"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Vice President of Student Services</w:t>
            </w:r>
          </w:p>
        </w:tc>
        <w:tc>
          <w:tcPr>
            <w:tcW w:w="845" w:type="pct"/>
          </w:tcPr>
          <w:p w14:paraId="64ED7F12" w14:textId="0D099287" w:rsidR="002C313E" w:rsidRPr="00013E56" w:rsidRDefault="002C313E" w:rsidP="002C313E">
            <w:pPr>
              <w:jc w:val="center"/>
              <w:rPr>
                <w:rFonts w:ascii="Times New Roman" w:hAnsi="Times New Roman" w:cs="Times New Roman"/>
              </w:rPr>
            </w:pPr>
            <w:r w:rsidRPr="00013E56">
              <w:rPr>
                <w:rFonts w:ascii="Times New Roman" w:hAnsi="Times New Roman" w:cs="Times New Roman"/>
                <w:sz w:val="20"/>
                <w:szCs w:val="20"/>
              </w:rPr>
              <w:t>Not Applicable</w:t>
            </w:r>
          </w:p>
        </w:tc>
        <w:tc>
          <w:tcPr>
            <w:tcW w:w="714" w:type="pct"/>
          </w:tcPr>
          <w:p w14:paraId="0630B381" w14:textId="6806C336" w:rsidR="002C313E" w:rsidRPr="00013E56" w:rsidRDefault="001C23DB" w:rsidP="002C313E">
            <w:pPr>
              <w:jc w:val="center"/>
              <w:rPr>
                <w:rFonts w:ascii="Times New Roman" w:hAnsi="Times New Roman" w:cs="Times New Roman"/>
              </w:rPr>
            </w:pPr>
            <w:r w:rsidRPr="00013E56">
              <w:rPr>
                <w:rFonts w:ascii="Times New Roman" w:hAnsi="Times New Roman" w:cs="Times New Roman"/>
              </w:rPr>
              <w:t>EXC</w:t>
            </w:r>
          </w:p>
        </w:tc>
      </w:tr>
      <w:tr w:rsidR="00E132DB" w:rsidRPr="00013E56" w14:paraId="2FED4137" w14:textId="77777777" w:rsidTr="001C23DB">
        <w:trPr>
          <w:jc w:val="center"/>
        </w:trPr>
        <w:tc>
          <w:tcPr>
            <w:tcW w:w="1090" w:type="pct"/>
          </w:tcPr>
          <w:p w14:paraId="13089D06" w14:textId="14799AD6"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Neal, Tom</w:t>
            </w:r>
          </w:p>
        </w:tc>
        <w:tc>
          <w:tcPr>
            <w:tcW w:w="2351" w:type="pct"/>
          </w:tcPr>
          <w:p w14:paraId="4C7CABA5" w14:textId="61C819BC"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Dean; Newport Beach Campus</w:t>
            </w:r>
          </w:p>
        </w:tc>
        <w:tc>
          <w:tcPr>
            <w:tcW w:w="845" w:type="pct"/>
          </w:tcPr>
          <w:p w14:paraId="65D1C92F" w14:textId="3B2DF431" w:rsidR="002C313E" w:rsidRPr="00013E56" w:rsidRDefault="002C313E" w:rsidP="002C313E">
            <w:pPr>
              <w:jc w:val="center"/>
              <w:rPr>
                <w:rFonts w:ascii="Times New Roman" w:hAnsi="Times New Roman" w:cs="Times New Roman"/>
                <w:sz w:val="20"/>
                <w:szCs w:val="20"/>
              </w:rPr>
            </w:pPr>
            <w:r w:rsidRPr="00013E56">
              <w:rPr>
                <w:rFonts w:ascii="Times New Roman" w:hAnsi="Times New Roman" w:cs="Times New Roman"/>
                <w:sz w:val="20"/>
                <w:szCs w:val="20"/>
              </w:rPr>
              <w:t>Not Applicable</w:t>
            </w:r>
          </w:p>
        </w:tc>
        <w:tc>
          <w:tcPr>
            <w:tcW w:w="714" w:type="pct"/>
          </w:tcPr>
          <w:p w14:paraId="3C1FEDA9" w14:textId="28D8B304" w:rsidR="002C313E" w:rsidRPr="00013E56" w:rsidRDefault="00937D5B" w:rsidP="002C313E">
            <w:pPr>
              <w:jc w:val="center"/>
              <w:rPr>
                <w:rFonts w:ascii="Times New Roman" w:hAnsi="Times New Roman" w:cs="Times New Roman"/>
              </w:rPr>
            </w:pPr>
            <w:r w:rsidRPr="00013E56">
              <w:rPr>
                <w:rFonts w:ascii="Times New Roman" w:hAnsi="Times New Roman" w:cs="Times New Roman"/>
              </w:rPr>
              <w:t>X</w:t>
            </w:r>
          </w:p>
        </w:tc>
      </w:tr>
      <w:tr w:rsidR="00E132DB" w:rsidRPr="00013E56" w14:paraId="019E87D3" w14:textId="77777777" w:rsidTr="001C23DB">
        <w:trPr>
          <w:jc w:val="center"/>
        </w:trPr>
        <w:tc>
          <w:tcPr>
            <w:tcW w:w="1090" w:type="pct"/>
            <w:vAlign w:val="center"/>
          </w:tcPr>
          <w:p w14:paraId="3BEBA622" w14:textId="619ABF02"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Niehaus, Rachel</w:t>
            </w:r>
          </w:p>
        </w:tc>
        <w:tc>
          <w:tcPr>
            <w:tcW w:w="2351" w:type="pct"/>
          </w:tcPr>
          <w:p w14:paraId="5A51474F" w14:textId="44EDD2E6" w:rsidR="002C313E" w:rsidRPr="00013E56" w:rsidRDefault="002C313E" w:rsidP="002C313E">
            <w:pPr>
              <w:rPr>
                <w:rFonts w:ascii="Times New Roman" w:hAnsi="Times New Roman" w:cs="Times New Roman"/>
                <w:sz w:val="20"/>
                <w:szCs w:val="20"/>
              </w:rPr>
            </w:pPr>
            <w:r w:rsidRPr="00013E56">
              <w:rPr>
                <w:rFonts w:ascii="Times New Roman" w:hAnsi="Times New Roman" w:cs="Times New Roman"/>
                <w:sz w:val="20"/>
                <w:szCs w:val="20"/>
              </w:rPr>
              <w:t>Health, Foods and Nutrition, Gerontology, Physical Education</w:t>
            </w:r>
          </w:p>
        </w:tc>
        <w:tc>
          <w:tcPr>
            <w:tcW w:w="845" w:type="pct"/>
            <w:vAlign w:val="center"/>
          </w:tcPr>
          <w:p w14:paraId="7B297D2F" w14:textId="63AE70FF" w:rsidR="002C313E" w:rsidRPr="00013E56" w:rsidRDefault="002C313E" w:rsidP="002C313E">
            <w:pPr>
              <w:jc w:val="center"/>
              <w:rPr>
                <w:rFonts w:ascii="Times New Roman" w:hAnsi="Times New Roman" w:cs="Times New Roman"/>
                <w:sz w:val="20"/>
                <w:szCs w:val="20"/>
              </w:rPr>
            </w:pPr>
            <w:r w:rsidRPr="00013E56">
              <w:rPr>
                <w:rFonts w:ascii="Times New Roman" w:hAnsi="Times New Roman" w:cs="Times New Roman"/>
              </w:rPr>
              <w:t>2021</w:t>
            </w:r>
          </w:p>
        </w:tc>
        <w:tc>
          <w:tcPr>
            <w:tcW w:w="714" w:type="pct"/>
            <w:vAlign w:val="center"/>
          </w:tcPr>
          <w:p w14:paraId="01B46BF7" w14:textId="4E5ADE6D" w:rsidR="002C313E" w:rsidRPr="00013E56" w:rsidRDefault="001C23DB" w:rsidP="002C313E">
            <w:pPr>
              <w:jc w:val="center"/>
              <w:rPr>
                <w:rFonts w:ascii="Times New Roman" w:hAnsi="Times New Roman" w:cs="Times New Roman"/>
              </w:rPr>
            </w:pPr>
            <w:r w:rsidRPr="00013E56">
              <w:rPr>
                <w:rFonts w:ascii="Times New Roman" w:hAnsi="Times New Roman" w:cs="Times New Roman"/>
              </w:rPr>
              <w:t>ABS</w:t>
            </w:r>
          </w:p>
        </w:tc>
      </w:tr>
      <w:tr w:rsidR="00E132DB" w:rsidRPr="00013E56" w14:paraId="235CAE26" w14:textId="77777777" w:rsidTr="001C23DB">
        <w:trPr>
          <w:jc w:val="center"/>
        </w:trPr>
        <w:tc>
          <w:tcPr>
            <w:tcW w:w="1090" w:type="pct"/>
          </w:tcPr>
          <w:p w14:paraId="39CD59C2" w14:textId="31EAA95E"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Oelstrom, Jeanne</w:t>
            </w:r>
          </w:p>
        </w:tc>
        <w:tc>
          <w:tcPr>
            <w:tcW w:w="2351" w:type="pct"/>
          </w:tcPr>
          <w:p w14:paraId="15F9497B" w14:textId="78291A38"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Business</w:t>
            </w:r>
          </w:p>
        </w:tc>
        <w:tc>
          <w:tcPr>
            <w:tcW w:w="845" w:type="pct"/>
          </w:tcPr>
          <w:p w14:paraId="1784AA89" w14:textId="35E302D9" w:rsidR="002C313E" w:rsidRPr="00013E56" w:rsidRDefault="002C313E" w:rsidP="002C313E">
            <w:pPr>
              <w:jc w:val="center"/>
              <w:rPr>
                <w:rFonts w:ascii="Times New Roman" w:hAnsi="Times New Roman" w:cs="Times New Roman"/>
              </w:rPr>
            </w:pPr>
            <w:r w:rsidRPr="00013E56">
              <w:rPr>
                <w:rFonts w:ascii="Times New Roman" w:hAnsi="Times New Roman" w:cs="Times New Roman"/>
              </w:rPr>
              <w:t>2021</w:t>
            </w:r>
          </w:p>
        </w:tc>
        <w:tc>
          <w:tcPr>
            <w:tcW w:w="714" w:type="pct"/>
          </w:tcPr>
          <w:p w14:paraId="578EFBBF" w14:textId="1C587A98" w:rsidR="002C313E" w:rsidRPr="00013E56" w:rsidRDefault="00937D5B" w:rsidP="002C313E">
            <w:pPr>
              <w:jc w:val="center"/>
              <w:rPr>
                <w:rFonts w:ascii="Times New Roman" w:hAnsi="Times New Roman" w:cs="Times New Roman"/>
              </w:rPr>
            </w:pPr>
            <w:r w:rsidRPr="00013E56">
              <w:rPr>
                <w:rFonts w:ascii="Times New Roman" w:hAnsi="Times New Roman" w:cs="Times New Roman"/>
              </w:rPr>
              <w:t>X</w:t>
            </w:r>
          </w:p>
        </w:tc>
      </w:tr>
      <w:tr w:rsidR="00E132DB" w:rsidRPr="00013E56" w14:paraId="0EA8F050" w14:textId="77777777" w:rsidTr="001C23DB">
        <w:trPr>
          <w:jc w:val="center"/>
        </w:trPr>
        <w:tc>
          <w:tcPr>
            <w:tcW w:w="1090" w:type="pct"/>
          </w:tcPr>
          <w:p w14:paraId="3591A087" w14:textId="1AB70265"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Ozbirn, Kate</w:t>
            </w:r>
          </w:p>
        </w:tc>
        <w:tc>
          <w:tcPr>
            <w:tcW w:w="2351" w:type="pct"/>
          </w:tcPr>
          <w:p w14:paraId="2EC821C7" w14:textId="2AE4EA5F"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English</w:t>
            </w:r>
          </w:p>
        </w:tc>
        <w:tc>
          <w:tcPr>
            <w:tcW w:w="845" w:type="pct"/>
          </w:tcPr>
          <w:p w14:paraId="4EC494C0" w14:textId="3B46224D" w:rsidR="002C313E" w:rsidRPr="00013E56" w:rsidRDefault="002C313E" w:rsidP="002C313E">
            <w:pPr>
              <w:jc w:val="center"/>
              <w:rPr>
                <w:rFonts w:ascii="Times New Roman" w:hAnsi="Times New Roman" w:cs="Times New Roman"/>
              </w:rPr>
            </w:pPr>
            <w:r w:rsidRPr="00013E56">
              <w:rPr>
                <w:rFonts w:ascii="Times New Roman" w:hAnsi="Times New Roman" w:cs="Times New Roman"/>
              </w:rPr>
              <w:t>2021</w:t>
            </w:r>
          </w:p>
        </w:tc>
        <w:tc>
          <w:tcPr>
            <w:tcW w:w="714" w:type="pct"/>
          </w:tcPr>
          <w:p w14:paraId="668B7233" w14:textId="25D85421" w:rsidR="002C313E" w:rsidRPr="00013E56" w:rsidRDefault="001C23DB" w:rsidP="002C313E">
            <w:pPr>
              <w:jc w:val="center"/>
              <w:rPr>
                <w:rFonts w:ascii="Times New Roman" w:hAnsi="Times New Roman" w:cs="Times New Roman"/>
              </w:rPr>
            </w:pPr>
            <w:r w:rsidRPr="00013E56">
              <w:rPr>
                <w:rFonts w:ascii="Times New Roman" w:hAnsi="Times New Roman" w:cs="Times New Roman"/>
              </w:rPr>
              <w:t>EXC</w:t>
            </w:r>
          </w:p>
        </w:tc>
      </w:tr>
      <w:tr w:rsidR="00E132DB" w:rsidRPr="00013E56" w14:paraId="460E4868" w14:textId="77777777" w:rsidTr="001C23DB">
        <w:trPr>
          <w:jc w:val="center"/>
        </w:trPr>
        <w:tc>
          <w:tcPr>
            <w:tcW w:w="1090" w:type="pct"/>
          </w:tcPr>
          <w:p w14:paraId="0217E21E" w14:textId="41FE5990"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Petry, Petra</w:t>
            </w:r>
          </w:p>
        </w:tc>
        <w:tc>
          <w:tcPr>
            <w:tcW w:w="2351" w:type="pct"/>
          </w:tcPr>
          <w:p w14:paraId="694A3D16" w14:textId="0F382489"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International Language</w:t>
            </w:r>
          </w:p>
        </w:tc>
        <w:tc>
          <w:tcPr>
            <w:tcW w:w="845" w:type="pct"/>
          </w:tcPr>
          <w:p w14:paraId="60166AEE" w14:textId="2A3C0B66" w:rsidR="002C313E" w:rsidRPr="00013E56" w:rsidRDefault="002C313E" w:rsidP="002C313E">
            <w:pPr>
              <w:jc w:val="center"/>
              <w:rPr>
                <w:rFonts w:ascii="Times New Roman" w:hAnsi="Times New Roman" w:cs="Times New Roman"/>
              </w:rPr>
            </w:pPr>
            <w:r w:rsidRPr="00013E56">
              <w:rPr>
                <w:rFonts w:ascii="Times New Roman" w:hAnsi="Times New Roman" w:cs="Times New Roman"/>
              </w:rPr>
              <w:t>2022</w:t>
            </w:r>
          </w:p>
        </w:tc>
        <w:tc>
          <w:tcPr>
            <w:tcW w:w="714" w:type="pct"/>
          </w:tcPr>
          <w:p w14:paraId="5711198E" w14:textId="607477E0" w:rsidR="002C313E" w:rsidRPr="00013E56" w:rsidRDefault="00937D5B" w:rsidP="002C313E">
            <w:pPr>
              <w:jc w:val="center"/>
              <w:rPr>
                <w:rFonts w:ascii="Times New Roman" w:hAnsi="Times New Roman" w:cs="Times New Roman"/>
              </w:rPr>
            </w:pPr>
            <w:r w:rsidRPr="00013E56">
              <w:rPr>
                <w:rFonts w:ascii="Times New Roman" w:hAnsi="Times New Roman" w:cs="Times New Roman"/>
              </w:rPr>
              <w:t>X</w:t>
            </w:r>
          </w:p>
        </w:tc>
      </w:tr>
      <w:tr w:rsidR="00E132DB" w:rsidRPr="00013E56" w14:paraId="33711D76" w14:textId="77777777" w:rsidTr="001C23DB">
        <w:trPr>
          <w:jc w:val="center"/>
        </w:trPr>
        <w:tc>
          <w:tcPr>
            <w:tcW w:w="1090" w:type="pct"/>
          </w:tcPr>
          <w:p w14:paraId="2CFCA63C" w14:textId="538921EE"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Rodriguez, Vince</w:t>
            </w:r>
          </w:p>
        </w:tc>
        <w:tc>
          <w:tcPr>
            <w:tcW w:w="2351" w:type="pct"/>
          </w:tcPr>
          <w:p w14:paraId="73820736" w14:textId="2668C9D5"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Vice President of Instruction</w:t>
            </w:r>
          </w:p>
        </w:tc>
        <w:tc>
          <w:tcPr>
            <w:tcW w:w="845" w:type="pct"/>
          </w:tcPr>
          <w:p w14:paraId="5E5BA464" w14:textId="16175382" w:rsidR="002C313E" w:rsidRPr="00013E56" w:rsidRDefault="002C313E" w:rsidP="002C313E">
            <w:pPr>
              <w:jc w:val="center"/>
              <w:rPr>
                <w:rFonts w:ascii="Times New Roman" w:hAnsi="Times New Roman" w:cs="Times New Roman"/>
              </w:rPr>
            </w:pPr>
            <w:r w:rsidRPr="00013E56">
              <w:rPr>
                <w:rFonts w:ascii="Times New Roman" w:hAnsi="Times New Roman" w:cs="Times New Roman"/>
                <w:sz w:val="20"/>
                <w:szCs w:val="20"/>
              </w:rPr>
              <w:t>Not Applicable</w:t>
            </w:r>
          </w:p>
        </w:tc>
        <w:tc>
          <w:tcPr>
            <w:tcW w:w="714" w:type="pct"/>
          </w:tcPr>
          <w:p w14:paraId="7CBE813E" w14:textId="1A5C64E8" w:rsidR="002C313E" w:rsidRPr="00013E56" w:rsidRDefault="001C23DB" w:rsidP="002C313E">
            <w:pPr>
              <w:jc w:val="center"/>
              <w:rPr>
                <w:rFonts w:ascii="Times New Roman" w:hAnsi="Times New Roman" w:cs="Times New Roman"/>
              </w:rPr>
            </w:pPr>
            <w:r w:rsidRPr="00013E56">
              <w:rPr>
                <w:rFonts w:ascii="Times New Roman" w:hAnsi="Times New Roman" w:cs="Times New Roman"/>
              </w:rPr>
              <w:t>EXC</w:t>
            </w:r>
          </w:p>
        </w:tc>
      </w:tr>
      <w:tr w:rsidR="00E132DB" w:rsidRPr="00013E56" w14:paraId="1F3E34C2" w14:textId="77777777" w:rsidTr="001C23DB">
        <w:trPr>
          <w:jc w:val="center"/>
        </w:trPr>
        <w:tc>
          <w:tcPr>
            <w:tcW w:w="1090" w:type="pct"/>
          </w:tcPr>
          <w:p w14:paraId="15840E1D" w14:textId="3C93D16C"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Salcedo, Daniel</w:t>
            </w:r>
          </w:p>
        </w:tc>
        <w:tc>
          <w:tcPr>
            <w:tcW w:w="2351" w:type="pct"/>
          </w:tcPr>
          <w:p w14:paraId="061E24A3" w14:textId="637F11E2"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Science</w:t>
            </w:r>
          </w:p>
        </w:tc>
        <w:tc>
          <w:tcPr>
            <w:tcW w:w="845" w:type="pct"/>
          </w:tcPr>
          <w:p w14:paraId="4D703A3C" w14:textId="0BCC5360" w:rsidR="002C313E" w:rsidRPr="00013E56" w:rsidRDefault="002C313E" w:rsidP="002C313E">
            <w:pPr>
              <w:jc w:val="center"/>
              <w:rPr>
                <w:rFonts w:ascii="Times New Roman" w:hAnsi="Times New Roman" w:cs="Times New Roman"/>
                <w:sz w:val="20"/>
                <w:szCs w:val="20"/>
              </w:rPr>
            </w:pPr>
            <w:r w:rsidRPr="00013E56">
              <w:rPr>
                <w:rFonts w:ascii="Times New Roman" w:hAnsi="Times New Roman" w:cs="Times New Roman"/>
              </w:rPr>
              <w:t>2021</w:t>
            </w:r>
          </w:p>
        </w:tc>
        <w:tc>
          <w:tcPr>
            <w:tcW w:w="714" w:type="pct"/>
          </w:tcPr>
          <w:p w14:paraId="6576F267" w14:textId="6F27B067" w:rsidR="002C313E" w:rsidRPr="00013E56" w:rsidRDefault="00937D5B" w:rsidP="002C313E">
            <w:pPr>
              <w:jc w:val="center"/>
              <w:rPr>
                <w:rFonts w:ascii="Times New Roman" w:hAnsi="Times New Roman" w:cs="Times New Roman"/>
              </w:rPr>
            </w:pPr>
            <w:r w:rsidRPr="00013E56">
              <w:rPr>
                <w:rFonts w:ascii="Times New Roman" w:hAnsi="Times New Roman" w:cs="Times New Roman"/>
              </w:rPr>
              <w:t>X</w:t>
            </w:r>
          </w:p>
        </w:tc>
      </w:tr>
      <w:tr w:rsidR="00E132DB" w:rsidRPr="00013E56" w14:paraId="386F1B3C" w14:textId="77777777" w:rsidTr="001C23DB">
        <w:trPr>
          <w:jc w:val="center"/>
        </w:trPr>
        <w:tc>
          <w:tcPr>
            <w:tcW w:w="1090" w:type="pct"/>
          </w:tcPr>
          <w:p w14:paraId="307ABA10" w14:textId="044DE756"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Shea, Nora</w:t>
            </w:r>
          </w:p>
        </w:tc>
        <w:tc>
          <w:tcPr>
            <w:tcW w:w="2351" w:type="pct"/>
          </w:tcPr>
          <w:p w14:paraId="6F40CB81" w14:textId="7B84977F"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Librarian</w:t>
            </w:r>
          </w:p>
        </w:tc>
        <w:tc>
          <w:tcPr>
            <w:tcW w:w="845" w:type="pct"/>
          </w:tcPr>
          <w:p w14:paraId="23CC0FF2" w14:textId="3FF241CD" w:rsidR="002C313E" w:rsidRPr="00013E56" w:rsidRDefault="002C313E" w:rsidP="002C313E">
            <w:pPr>
              <w:jc w:val="center"/>
              <w:rPr>
                <w:rFonts w:ascii="Times New Roman" w:hAnsi="Times New Roman" w:cs="Times New Roman"/>
                <w:sz w:val="20"/>
                <w:szCs w:val="20"/>
              </w:rPr>
            </w:pPr>
            <w:r w:rsidRPr="00013E56">
              <w:rPr>
                <w:rFonts w:ascii="Times New Roman" w:hAnsi="Times New Roman" w:cs="Times New Roman"/>
                <w:sz w:val="20"/>
                <w:szCs w:val="20"/>
              </w:rPr>
              <w:t>Not Applicable</w:t>
            </w:r>
          </w:p>
        </w:tc>
        <w:tc>
          <w:tcPr>
            <w:tcW w:w="714" w:type="pct"/>
          </w:tcPr>
          <w:p w14:paraId="668C88F5" w14:textId="60A74C10" w:rsidR="002C313E" w:rsidRPr="00013E56" w:rsidRDefault="00937D5B" w:rsidP="002C313E">
            <w:pPr>
              <w:jc w:val="center"/>
              <w:rPr>
                <w:rFonts w:ascii="Times New Roman" w:hAnsi="Times New Roman" w:cs="Times New Roman"/>
              </w:rPr>
            </w:pPr>
            <w:r w:rsidRPr="00013E56">
              <w:rPr>
                <w:rFonts w:ascii="Times New Roman" w:hAnsi="Times New Roman" w:cs="Times New Roman"/>
              </w:rPr>
              <w:t>X</w:t>
            </w:r>
          </w:p>
        </w:tc>
      </w:tr>
      <w:tr w:rsidR="00E132DB" w:rsidRPr="00013E56" w14:paraId="0E090BF2" w14:textId="77777777" w:rsidTr="001C23DB">
        <w:trPr>
          <w:jc w:val="center"/>
        </w:trPr>
        <w:tc>
          <w:tcPr>
            <w:tcW w:w="1090" w:type="pct"/>
          </w:tcPr>
          <w:p w14:paraId="443707C1" w14:textId="7C752824"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Shoro, Natasha</w:t>
            </w:r>
          </w:p>
        </w:tc>
        <w:tc>
          <w:tcPr>
            <w:tcW w:w="2351" w:type="pct"/>
          </w:tcPr>
          <w:p w14:paraId="0E315B25" w14:textId="39AA9BF1"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Fine and Applied Arts</w:t>
            </w:r>
          </w:p>
        </w:tc>
        <w:tc>
          <w:tcPr>
            <w:tcW w:w="845" w:type="pct"/>
          </w:tcPr>
          <w:p w14:paraId="168260BA" w14:textId="2059E2DB" w:rsidR="002C313E" w:rsidRPr="00013E56" w:rsidRDefault="002C313E" w:rsidP="002C313E">
            <w:pPr>
              <w:jc w:val="center"/>
              <w:rPr>
                <w:rFonts w:ascii="Times New Roman" w:hAnsi="Times New Roman" w:cs="Times New Roman"/>
                <w:sz w:val="20"/>
                <w:szCs w:val="20"/>
              </w:rPr>
            </w:pPr>
            <w:r w:rsidRPr="00013E56">
              <w:rPr>
                <w:rFonts w:ascii="Times New Roman" w:hAnsi="Times New Roman" w:cs="Times New Roman"/>
              </w:rPr>
              <w:t>2020</w:t>
            </w:r>
          </w:p>
        </w:tc>
        <w:tc>
          <w:tcPr>
            <w:tcW w:w="714" w:type="pct"/>
          </w:tcPr>
          <w:p w14:paraId="22C58196" w14:textId="5FB57D8D" w:rsidR="002C313E" w:rsidRPr="00013E56" w:rsidRDefault="001C23DB" w:rsidP="002C313E">
            <w:pPr>
              <w:jc w:val="center"/>
              <w:rPr>
                <w:rFonts w:ascii="Times New Roman" w:hAnsi="Times New Roman" w:cs="Times New Roman"/>
              </w:rPr>
            </w:pPr>
            <w:r w:rsidRPr="00013E56">
              <w:rPr>
                <w:rFonts w:ascii="Times New Roman" w:hAnsi="Times New Roman" w:cs="Times New Roman"/>
              </w:rPr>
              <w:t>ABS</w:t>
            </w:r>
          </w:p>
        </w:tc>
      </w:tr>
      <w:tr w:rsidR="00E132DB" w:rsidRPr="00013E56" w14:paraId="6500EB07" w14:textId="77777777" w:rsidTr="001C23DB">
        <w:trPr>
          <w:jc w:val="center"/>
        </w:trPr>
        <w:tc>
          <w:tcPr>
            <w:tcW w:w="1090" w:type="pct"/>
          </w:tcPr>
          <w:p w14:paraId="1974ACC8" w14:textId="20AD20CF"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Weber, Daniel</w:t>
            </w:r>
          </w:p>
        </w:tc>
        <w:tc>
          <w:tcPr>
            <w:tcW w:w="2351" w:type="pct"/>
          </w:tcPr>
          <w:p w14:paraId="2C154249" w14:textId="52C3B58A"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Articulation Officer</w:t>
            </w:r>
          </w:p>
        </w:tc>
        <w:tc>
          <w:tcPr>
            <w:tcW w:w="845" w:type="pct"/>
          </w:tcPr>
          <w:p w14:paraId="469CA4E3" w14:textId="772102AE" w:rsidR="002C313E" w:rsidRPr="00013E56" w:rsidRDefault="002C313E" w:rsidP="002C313E">
            <w:pPr>
              <w:jc w:val="center"/>
              <w:rPr>
                <w:rFonts w:ascii="Times New Roman" w:hAnsi="Times New Roman" w:cs="Times New Roman"/>
                <w:sz w:val="20"/>
                <w:szCs w:val="20"/>
              </w:rPr>
            </w:pPr>
            <w:r w:rsidRPr="00013E56">
              <w:rPr>
                <w:rFonts w:ascii="Times New Roman" w:hAnsi="Times New Roman" w:cs="Times New Roman"/>
                <w:sz w:val="20"/>
                <w:szCs w:val="20"/>
              </w:rPr>
              <w:t>Not Applicable</w:t>
            </w:r>
          </w:p>
        </w:tc>
        <w:tc>
          <w:tcPr>
            <w:tcW w:w="714" w:type="pct"/>
          </w:tcPr>
          <w:p w14:paraId="026E856A" w14:textId="0D1DEA57" w:rsidR="002C313E" w:rsidRPr="00013E56" w:rsidRDefault="00937D5B" w:rsidP="002C313E">
            <w:pPr>
              <w:jc w:val="center"/>
              <w:rPr>
                <w:rFonts w:ascii="Times New Roman" w:hAnsi="Times New Roman" w:cs="Times New Roman"/>
              </w:rPr>
            </w:pPr>
            <w:r w:rsidRPr="00013E56">
              <w:rPr>
                <w:rFonts w:ascii="Times New Roman" w:hAnsi="Times New Roman" w:cs="Times New Roman"/>
              </w:rPr>
              <w:t>X</w:t>
            </w:r>
          </w:p>
        </w:tc>
      </w:tr>
      <w:tr w:rsidR="00E132DB" w:rsidRPr="00013E56" w14:paraId="1ABDFB6F" w14:textId="77777777" w:rsidTr="001C23DB">
        <w:trPr>
          <w:jc w:val="center"/>
        </w:trPr>
        <w:tc>
          <w:tcPr>
            <w:tcW w:w="1090" w:type="pct"/>
          </w:tcPr>
          <w:p w14:paraId="6F455C3C" w14:textId="24886568" w:rsidR="002C313E" w:rsidRPr="00013E56" w:rsidRDefault="002C313E" w:rsidP="002C313E">
            <w:pPr>
              <w:rPr>
                <w:rFonts w:ascii="Times New Roman" w:hAnsi="Times New Roman" w:cs="Times New Roman"/>
                <w:szCs w:val="20"/>
              </w:rPr>
            </w:pPr>
            <w:r w:rsidRPr="00013E56">
              <w:rPr>
                <w:rFonts w:ascii="Times New Roman" w:hAnsi="Times New Roman" w:cs="Times New Roman"/>
                <w:szCs w:val="20"/>
              </w:rPr>
              <w:t>Vacant</w:t>
            </w:r>
          </w:p>
        </w:tc>
        <w:tc>
          <w:tcPr>
            <w:tcW w:w="2351" w:type="pct"/>
          </w:tcPr>
          <w:p w14:paraId="52F061D5" w14:textId="6684C8FF" w:rsidR="002C313E" w:rsidRPr="00013E56" w:rsidRDefault="002C313E" w:rsidP="002C313E">
            <w:pPr>
              <w:rPr>
                <w:rFonts w:ascii="Times New Roman" w:hAnsi="Times New Roman" w:cs="Times New Roman"/>
                <w:szCs w:val="20"/>
              </w:rPr>
            </w:pPr>
            <w:r w:rsidRPr="00013E56">
              <w:rPr>
                <w:rFonts w:ascii="Times New Roman" w:hAnsi="Times New Roman" w:cs="Times New Roman"/>
                <w:sz w:val="20"/>
                <w:szCs w:val="20"/>
              </w:rPr>
              <w:t>Associated Student Government Representative</w:t>
            </w:r>
          </w:p>
        </w:tc>
        <w:tc>
          <w:tcPr>
            <w:tcW w:w="845" w:type="pct"/>
          </w:tcPr>
          <w:p w14:paraId="6AE601EA" w14:textId="51FFEEF2" w:rsidR="002C313E" w:rsidRPr="00013E56" w:rsidRDefault="002C313E" w:rsidP="002C313E">
            <w:pPr>
              <w:jc w:val="center"/>
              <w:rPr>
                <w:rFonts w:ascii="Times New Roman" w:hAnsi="Times New Roman" w:cs="Times New Roman"/>
                <w:sz w:val="20"/>
                <w:szCs w:val="20"/>
              </w:rPr>
            </w:pPr>
            <w:r w:rsidRPr="00013E56">
              <w:rPr>
                <w:rFonts w:ascii="Times New Roman" w:hAnsi="Times New Roman" w:cs="Times New Roman"/>
              </w:rPr>
              <w:t>2019</w:t>
            </w:r>
          </w:p>
        </w:tc>
        <w:tc>
          <w:tcPr>
            <w:tcW w:w="714" w:type="pct"/>
          </w:tcPr>
          <w:p w14:paraId="14E47089" w14:textId="77777777" w:rsidR="002C313E" w:rsidRPr="00013E56" w:rsidRDefault="002C313E" w:rsidP="002C313E">
            <w:pPr>
              <w:jc w:val="center"/>
              <w:rPr>
                <w:rFonts w:ascii="Times New Roman" w:hAnsi="Times New Roman" w:cs="Times New Roman"/>
              </w:rPr>
            </w:pPr>
          </w:p>
        </w:tc>
      </w:tr>
    </w:tbl>
    <w:p w14:paraId="64331A67" w14:textId="77777777" w:rsidR="001C23DB" w:rsidRPr="00013E56" w:rsidRDefault="001C23DB" w:rsidP="001C23DB">
      <w:pPr>
        <w:spacing w:after="60" w:line="240" w:lineRule="auto"/>
        <w:ind w:left="907" w:hanging="907"/>
        <w:rPr>
          <w:rFonts w:ascii="Times New Roman" w:hAnsi="Times New Roman" w:cs="Times New Roman"/>
          <w:szCs w:val="20"/>
        </w:rPr>
        <w:sectPr w:rsidR="001C23DB" w:rsidRPr="00013E56" w:rsidSect="00E749E0">
          <w:headerReference w:type="default" r:id="rId8"/>
          <w:footerReference w:type="default" r:id="rId9"/>
          <w:pgSz w:w="12240" w:h="15840" w:code="1"/>
          <w:pgMar w:top="576" w:right="1440" w:bottom="1440" w:left="1440" w:header="720" w:footer="259" w:gutter="0"/>
          <w:cols w:space="720"/>
          <w:docGrid w:linePitch="360"/>
        </w:sectPr>
      </w:pPr>
    </w:p>
    <w:p w14:paraId="5CBF52C2" w14:textId="055DC11D" w:rsidR="000D0709" w:rsidRPr="00013E56" w:rsidRDefault="000D0709" w:rsidP="00065CA6">
      <w:pPr>
        <w:spacing w:after="0" w:line="240" w:lineRule="auto"/>
        <w:ind w:left="907" w:hanging="907"/>
        <w:rPr>
          <w:rFonts w:ascii="Times New Roman" w:hAnsi="Times New Roman" w:cs="Times New Roman"/>
          <w:szCs w:val="20"/>
        </w:rPr>
      </w:pPr>
      <w:r w:rsidRPr="00013E56">
        <w:rPr>
          <w:rFonts w:ascii="Times New Roman" w:hAnsi="Times New Roman" w:cs="Times New Roman"/>
          <w:szCs w:val="20"/>
        </w:rPr>
        <w:lastRenderedPageBreak/>
        <w:t>Guest(s):</w:t>
      </w:r>
    </w:p>
    <w:p w14:paraId="6DCBC078" w14:textId="77777777" w:rsidR="00065CA6" w:rsidRPr="00013E56" w:rsidRDefault="00065CA6" w:rsidP="00065CA6">
      <w:pPr>
        <w:spacing w:after="0" w:line="240" w:lineRule="auto"/>
        <w:ind w:left="907" w:hanging="907"/>
        <w:rPr>
          <w:rFonts w:ascii="Times New Roman" w:hAnsi="Times New Roman" w:cs="Times New Roman"/>
          <w:szCs w:val="20"/>
        </w:rPr>
      </w:pPr>
      <w:r w:rsidRPr="00013E56">
        <w:rPr>
          <w:rFonts w:ascii="Times New Roman" w:hAnsi="Times New Roman" w:cs="Times New Roman"/>
          <w:szCs w:val="20"/>
        </w:rPr>
        <w:t>Dahnke, Lynn; ELD</w:t>
      </w:r>
    </w:p>
    <w:p w14:paraId="43B73AA2" w14:textId="77777777" w:rsidR="00065CA6" w:rsidRPr="00013E56" w:rsidRDefault="00065CA6" w:rsidP="00065CA6">
      <w:pPr>
        <w:spacing w:after="0" w:line="240" w:lineRule="auto"/>
        <w:ind w:left="907" w:hanging="907"/>
        <w:rPr>
          <w:rFonts w:ascii="Times New Roman" w:hAnsi="Times New Roman" w:cs="Times New Roman"/>
          <w:szCs w:val="20"/>
        </w:rPr>
      </w:pPr>
      <w:r w:rsidRPr="00013E56">
        <w:rPr>
          <w:rFonts w:ascii="Times New Roman" w:hAnsi="Times New Roman" w:cs="Times New Roman"/>
          <w:szCs w:val="20"/>
        </w:rPr>
        <w:t>Fauce, Steven; BIOL, SLOs Coordinator</w:t>
      </w:r>
    </w:p>
    <w:p w14:paraId="55CB98B9" w14:textId="2566E55C" w:rsidR="001C23DB" w:rsidRPr="00013E56" w:rsidRDefault="001C23DB" w:rsidP="00065CA6">
      <w:pPr>
        <w:spacing w:after="0" w:line="240" w:lineRule="auto"/>
        <w:ind w:left="907" w:hanging="907"/>
        <w:rPr>
          <w:rFonts w:ascii="Times New Roman" w:hAnsi="Times New Roman" w:cs="Times New Roman"/>
          <w:szCs w:val="20"/>
        </w:rPr>
      </w:pPr>
      <w:r w:rsidRPr="00013E56">
        <w:rPr>
          <w:rFonts w:ascii="Times New Roman" w:hAnsi="Times New Roman" w:cs="Times New Roman"/>
          <w:szCs w:val="20"/>
        </w:rPr>
        <w:t>Jauregui, Melissa; District</w:t>
      </w:r>
    </w:p>
    <w:p w14:paraId="7779B6E3" w14:textId="432F96E9" w:rsidR="001C23DB" w:rsidRPr="00013E56" w:rsidRDefault="001C23DB" w:rsidP="00065CA6">
      <w:pPr>
        <w:spacing w:after="0" w:line="240" w:lineRule="auto"/>
        <w:ind w:left="907" w:hanging="907"/>
        <w:rPr>
          <w:rFonts w:ascii="Times New Roman" w:hAnsi="Times New Roman" w:cs="Times New Roman"/>
          <w:szCs w:val="20"/>
        </w:rPr>
      </w:pPr>
      <w:r w:rsidRPr="00013E56">
        <w:rPr>
          <w:rFonts w:ascii="Times New Roman" w:hAnsi="Times New Roman" w:cs="Times New Roman"/>
          <w:szCs w:val="20"/>
        </w:rPr>
        <w:t>Smith, Stacey; BUS Department Chair</w:t>
      </w:r>
    </w:p>
    <w:p w14:paraId="369709E3" w14:textId="3CA3C071" w:rsidR="001C23DB" w:rsidRPr="00013E56" w:rsidRDefault="001C23DB" w:rsidP="00065CA6">
      <w:pPr>
        <w:spacing w:after="0" w:line="240" w:lineRule="auto"/>
        <w:ind w:left="907" w:hanging="907"/>
        <w:rPr>
          <w:rFonts w:ascii="Times New Roman" w:hAnsi="Times New Roman" w:cs="Times New Roman"/>
          <w:szCs w:val="20"/>
        </w:rPr>
      </w:pPr>
      <w:r w:rsidRPr="00013E56">
        <w:rPr>
          <w:rFonts w:ascii="Times New Roman" w:hAnsi="Times New Roman" w:cs="Times New Roman"/>
          <w:szCs w:val="20"/>
        </w:rPr>
        <w:t>Scott, Michael; Adult Education</w:t>
      </w:r>
    </w:p>
    <w:p w14:paraId="711A8AD6" w14:textId="13265462" w:rsidR="00065CA6" w:rsidRPr="00013E56" w:rsidRDefault="00065CA6" w:rsidP="00065CA6">
      <w:pPr>
        <w:spacing w:after="0" w:line="240" w:lineRule="auto"/>
        <w:ind w:left="907" w:hanging="907"/>
        <w:rPr>
          <w:rFonts w:ascii="Times New Roman" w:hAnsi="Times New Roman" w:cs="Times New Roman"/>
          <w:szCs w:val="20"/>
        </w:rPr>
      </w:pPr>
      <w:r w:rsidRPr="00013E56">
        <w:rPr>
          <w:rFonts w:ascii="Times New Roman" w:hAnsi="Times New Roman" w:cs="Times New Roman"/>
          <w:szCs w:val="20"/>
        </w:rPr>
        <w:t>West, Tobi; CST, CIS, DGA Dept Chair</w:t>
      </w:r>
    </w:p>
    <w:p w14:paraId="407FE415" w14:textId="77777777" w:rsidR="00065CA6" w:rsidRPr="00013E56" w:rsidRDefault="00065CA6" w:rsidP="00065CA6">
      <w:pPr>
        <w:spacing w:after="0" w:line="240" w:lineRule="auto"/>
        <w:ind w:left="907" w:hanging="907"/>
        <w:rPr>
          <w:rFonts w:ascii="Times New Roman" w:hAnsi="Times New Roman" w:cs="Times New Roman"/>
          <w:szCs w:val="20"/>
        </w:rPr>
      </w:pPr>
    </w:p>
    <w:p w14:paraId="32D6D1F7" w14:textId="77777777" w:rsidR="0088543C" w:rsidRPr="00013E56" w:rsidRDefault="00116931" w:rsidP="00065CA6">
      <w:pPr>
        <w:spacing w:after="0" w:line="240" w:lineRule="auto"/>
        <w:rPr>
          <w:rFonts w:ascii="Times New Roman" w:hAnsi="Times New Roman" w:cs="Times New Roman"/>
          <w:szCs w:val="20"/>
        </w:rPr>
      </w:pPr>
      <w:r w:rsidRPr="00013E56">
        <w:rPr>
          <w:rFonts w:ascii="Times New Roman" w:hAnsi="Times New Roman" w:cs="Times New Roman"/>
          <w:szCs w:val="20"/>
        </w:rPr>
        <w:t>Recorder</w:t>
      </w:r>
      <w:r w:rsidR="0088543C" w:rsidRPr="00013E56">
        <w:rPr>
          <w:rFonts w:ascii="Times New Roman" w:hAnsi="Times New Roman" w:cs="Times New Roman"/>
          <w:szCs w:val="20"/>
        </w:rPr>
        <w:t>:</w:t>
      </w:r>
      <w:r w:rsidR="009C6063" w:rsidRPr="00013E56">
        <w:rPr>
          <w:rFonts w:ascii="Times New Roman" w:hAnsi="Times New Roman" w:cs="Times New Roman"/>
          <w:szCs w:val="20"/>
        </w:rPr>
        <w:t xml:space="preserve"> Ann French</w:t>
      </w:r>
    </w:p>
    <w:p w14:paraId="78196FE1" w14:textId="77777777" w:rsidR="001C23DB" w:rsidRPr="00013E56" w:rsidRDefault="001C23DB" w:rsidP="00065CA6">
      <w:pPr>
        <w:pStyle w:val="Heading2"/>
        <w:numPr>
          <w:ilvl w:val="0"/>
          <w:numId w:val="1"/>
        </w:numPr>
        <w:spacing w:before="0" w:line="240" w:lineRule="auto"/>
        <w:rPr>
          <w:rFonts w:ascii="Times New Roman" w:hAnsi="Times New Roman" w:cs="Times New Roman"/>
          <w:color w:val="auto"/>
        </w:rPr>
        <w:sectPr w:rsidR="001C23DB" w:rsidRPr="00013E56" w:rsidSect="001C23DB">
          <w:type w:val="continuous"/>
          <w:pgSz w:w="12240" w:h="15840" w:code="1"/>
          <w:pgMar w:top="576" w:right="1440" w:bottom="1440" w:left="1440" w:header="720" w:footer="259" w:gutter="0"/>
          <w:cols w:num="2" w:space="720"/>
          <w:docGrid w:linePitch="360"/>
        </w:sectPr>
      </w:pPr>
    </w:p>
    <w:p w14:paraId="7641C360" w14:textId="1788D9D5" w:rsidR="00A20E46" w:rsidRPr="00013E56" w:rsidRDefault="004F1032" w:rsidP="00767519">
      <w:pPr>
        <w:pStyle w:val="Heading2"/>
        <w:numPr>
          <w:ilvl w:val="0"/>
          <w:numId w:val="1"/>
        </w:numPr>
        <w:rPr>
          <w:rFonts w:ascii="Times New Roman" w:hAnsi="Times New Roman" w:cs="Times New Roman"/>
          <w:color w:val="auto"/>
        </w:rPr>
      </w:pPr>
      <w:r w:rsidRPr="00013E56">
        <w:rPr>
          <w:rFonts w:ascii="Times New Roman" w:hAnsi="Times New Roman" w:cs="Times New Roman"/>
          <w:color w:val="auto"/>
        </w:rPr>
        <w:t>CALL TO ORDER</w:t>
      </w:r>
    </w:p>
    <w:p w14:paraId="53F12120" w14:textId="41073CE4" w:rsidR="00767519" w:rsidRPr="00013E56"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013E56">
        <w:rPr>
          <w:rFonts w:ascii="Times New Roman" w:hAnsi="Times New Roman" w:cs="Times New Roman"/>
          <w:u w:val="single"/>
        </w:rPr>
        <w:t>Welcome</w:t>
      </w:r>
      <w:r w:rsidR="00A20E46" w:rsidRPr="00013E56">
        <w:rPr>
          <w:rFonts w:ascii="Times New Roman" w:hAnsi="Times New Roman" w:cs="Times New Roman"/>
          <w:u w:val="single"/>
        </w:rPr>
        <w:t xml:space="preserve"> (quorum: </w:t>
      </w:r>
      <w:r w:rsidR="006F3BD6" w:rsidRPr="00013E56">
        <w:rPr>
          <w:rFonts w:ascii="Times New Roman" w:hAnsi="Times New Roman" w:cs="Times New Roman"/>
          <w:u w:val="single"/>
        </w:rPr>
        <w:t>1:</w:t>
      </w:r>
      <w:r w:rsidR="001C23DB" w:rsidRPr="00013E56">
        <w:rPr>
          <w:rFonts w:ascii="Times New Roman" w:hAnsi="Times New Roman" w:cs="Times New Roman"/>
          <w:u w:val="single"/>
        </w:rPr>
        <w:t>32</w:t>
      </w:r>
      <w:r w:rsidR="006F3BD6" w:rsidRPr="00013E56">
        <w:rPr>
          <w:rFonts w:ascii="Times New Roman" w:hAnsi="Times New Roman" w:cs="Times New Roman"/>
          <w:u w:val="single"/>
        </w:rPr>
        <w:t xml:space="preserve"> pm</w:t>
      </w:r>
      <w:r w:rsidR="00A20E46" w:rsidRPr="00013E56">
        <w:rPr>
          <w:rFonts w:ascii="Times New Roman" w:hAnsi="Times New Roman" w:cs="Times New Roman"/>
          <w:u w:val="single"/>
        </w:rPr>
        <w:t>)</w:t>
      </w:r>
    </w:p>
    <w:p w14:paraId="6490AE27" w14:textId="77777777" w:rsidR="00767519" w:rsidRPr="00013E56"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013E56">
        <w:rPr>
          <w:rFonts w:ascii="Times New Roman" w:hAnsi="Times New Roman" w:cs="Times New Roman"/>
          <w:u w:val="single"/>
        </w:rPr>
        <w:t>Adoption of Agenda</w:t>
      </w:r>
    </w:p>
    <w:p w14:paraId="1D75ECBB" w14:textId="64CBC26B" w:rsidR="00293C46" w:rsidRPr="00013E56" w:rsidRDefault="00293C46" w:rsidP="007457FF">
      <w:pPr>
        <w:pStyle w:val="ListParagraph"/>
        <w:spacing w:after="120"/>
        <w:ind w:left="990"/>
        <w:contextualSpacing w:val="0"/>
        <w:rPr>
          <w:rFonts w:ascii="Times New Roman" w:hAnsi="Times New Roman" w:cs="Times New Roman"/>
        </w:rPr>
      </w:pPr>
      <w:r w:rsidRPr="00013E56">
        <w:rPr>
          <w:rFonts w:ascii="Times New Roman" w:hAnsi="Times New Roman" w:cs="Times New Roman"/>
          <w:b/>
        </w:rPr>
        <w:t xml:space="preserve">Motion to Approve: </w:t>
      </w:r>
      <w:r w:rsidR="008F5DA2" w:rsidRPr="00013E56">
        <w:rPr>
          <w:rFonts w:ascii="Times New Roman" w:hAnsi="Times New Roman" w:cs="Times New Roman"/>
          <w:b/>
        </w:rPr>
        <w:t>Henry, Deborah</w:t>
      </w:r>
      <w:r w:rsidRPr="00013E56">
        <w:rPr>
          <w:rFonts w:ascii="Times New Roman" w:hAnsi="Times New Roman" w:cs="Times New Roman"/>
          <w:b/>
        </w:rPr>
        <w:t xml:space="preserve"> (second: </w:t>
      </w:r>
      <w:r w:rsidR="008F5DA2" w:rsidRPr="00013E56">
        <w:rPr>
          <w:rFonts w:ascii="Times New Roman" w:hAnsi="Times New Roman" w:cs="Times New Roman"/>
          <w:b/>
        </w:rPr>
        <w:t>Shea, Nora</w:t>
      </w:r>
      <w:r w:rsidRPr="00013E56">
        <w:rPr>
          <w:rFonts w:ascii="Times New Roman" w:hAnsi="Times New Roman" w:cs="Times New Roman"/>
          <w:b/>
        </w:rPr>
        <w:t>). Approved.</w:t>
      </w:r>
    </w:p>
    <w:p w14:paraId="5A00F675" w14:textId="77777777" w:rsidR="001C23DB" w:rsidRPr="00013E56"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013E56">
        <w:rPr>
          <w:rFonts w:ascii="Times New Roman" w:hAnsi="Times New Roman" w:cs="Times New Roman"/>
          <w:u w:val="single"/>
        </w:rPr>
        <w:t>Approval of Minutes</w:t>
      </w:r>
    </w:p>
    <w:p w14:paraId="50077E40" w14:textId="61A7464B" w:rsidR="00767519" w:rsidRPr="00013E56" w:rsidRDefault="001C23DB" w:rsidP="001C23DB">
      <w:pPr>
        <w:pStyle w:val="ListParagraph"/>
        <w:numPr>
          <w:ilvl w:val="2"/>
          <w:numId w:val="1"/>
        </w:numPr>
        <w:spacing w:after="120"/>
        <w:contextualSpacing w:val="0"/>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t>September 13, 2019</w:t>
      </w:r>
    </w:p>
    <w:p w14:paraId="4A833F8E" w14:textId="3CFEC6BD" w:rsidR="004C5E8D" w:rsidRPr="00013E56" w:rsidRDefault="00F423CD" w:rsidP="008F5DA2">
      <w:pPr>
        <w:pStyle w:val="ListParagraph"/>
        <w:spacing w:after="120"/>
        <w:ind w:left="1440"/>
        <w:contextualSpacing w:val="0"/>
        <w:rPr>
          <w:rFonts w:ascii="Times New Roman" w:hAnsi="Times New Roman" w:cs="Times New Roman"/>
          <w:b/>
        </w:rPr>
      </w:pPr>
      <w:r w:rsidRPr="00013E56">
        <w:rPr>
          <w:rFonts w:ascii="Times New Roman" w:hAnsi="Times New Roman" w:cs="Times New Roman"/>
          <w:b/>
        </w:rPr>
        <w:t xml:space="preserve">Motion to Approve: </w:t>
      </w:r>
      <w:r w:rsidR="008F5DA2" w:rsidRPr="00013E56">
        <w:rPr>
          <w:rFonts w:ascii="Times New Roman" w:hAnsi="Times New Roman" w:cs="Times New Roman"/>
          <w:b/>
        </w:rPr>
        <w:t>Curry, Fred</w:t>
      </w:r>
      <w:r w:rsidRPr="00013E56">
        <w:rPr>
          <w:rFonts w:ascii="Times New Roman" w:hAnsi="Times New Roman" w:cs="Times New Roman"/>
          <w:b/>
        </w:rPr>
        <w:t xml:space="preserve"> (second: </w:t>
      </w:r>
      <w:r w:rsidR="001C23DB" w:rsidRPr="00013E56">
        <w:rPr>
          <w:rFonts w:ascii="Times New Roman" w:hAnsi="Times New Roman" w:cs="Times New Roman"/>
          <w:b/>
        </w:rPr>
        <w:t>Weber, Daniel</w:t>
      </w:r>
      <w:r w:rsidRPr="00013E56">
        <w:rPr>
          <w:rFonts w:ascii="Times New Roman" w:hAnsi="Times New Roman" w:cs="Times New Roman"/>
          <w:b/>
        </w:rPr>
        <w:t>)</w:t>
      </w:r>
      <w:r w:rsidR="008A58CA" w:rsidRPr="00013E56">
        <w:rPr>
          <w:rFonts w:ascii="Times New Roman" w:hAnsi="Times New Roman" w:cs="Times New Roman"/>
          <w:b/>
        </w:rPr>
        <w:t>.</w:t>
      </w:r>
      <w:r w:rsidRPr="00013E56">
        <w:rPr>
          <w:rFonts w:ascii="Times New Roman" w:hAnsi="Times New Roman" w:cs="Times New Roman"/>
          <w:b/>
        </w:rPr>
        <w:t xml:space="preserve"> Approved with </w:t>
      </w:r>
      <w:r w:rsidR="001760CE" w:rsidRPr="00013E56">
        <w:rPr>
          <w:rFonts w:ascii="Times New Roman" w:hAnsi="Times New Roman" w:cs="Times New Roman"/>
          <w:b/>
        </w:rPr>
        <w:t xml:space="preserve">Alves, Mitchell; </w:t>
      </w:r>
      <w:r w:rsidR="001C23DB" w:rsidRPr="00013E56">
        <w:rPr>
          <w:rFonts w:ascii="Times New Roman" w:hAnsi="Times New Roman" w:cs="Times New Roman"/>
          <w:b/>
        </w:rPr>
        <w:t xml:space="preserve">Emerson, Dana; </w:t>
      </w:r>
      <w:r w:rsidR="001760CE" w:rsidRPr="00013E56">
        <w:rPr>
          <w:rFonts w:ascii="Times New Roman" w:hAnsi="Times New Roman" w:cs="Times New Roman"/>
          <w:b/>
        </w:rPr>
        <w:t>and Montague, Judy</w:t>
      </w:r>
      <w:r w:rsidRPr="00013E56">
        <w:rPr>
          <w:rFonts w:ascii="Times New Roman" w:hAnsi="Times New Roman" w:cs="Times New Roman"/>
          <w:b/>
        </w:rPr>
        <w:t xml:space="preserve"> abstaining</w:t>
      </w:r>
      <w:r w:rsidR="008A58CA" w:rsidRPr="00013E56">
        <w:rPr>
          <w:rFonts w:ascii="Times New Roman" w:hAnsi="Times New Roman" w:cs="Times New Roman"/>
          <w:b/>
        </w:rPr>
        <w:t>.</w:t>
      </w:r>
    </w:p>
    <w:p w14:paraId="0213CDCE" w14:textId="77777777" w:rsidR="00330881" w:rsidRPr="00013E56" w:rsidRDefault="00330881" w:rsidP="00330881">
      <w:pPr>
        <w:pStyle w:val="Heading2"/>
        <w:numPr>
          <w:ilvl w:val="0"/>
          <w:numId w:val="1"/>
        </w:numPr>
        <w:rPr>
          <w:rFonts w:ascii="Times New Roman" w:hAnsi="Times New Roman" w:cs="Times New Roman"/>
          <w:color w:val="auto"/>
        </w:rPr>
      </w:pPr>
      <w:r w:rsidRPr="00013E56">
        <w:rPr>
          <w:rFonts w:ascii="Times New Roman" w:hAnsi="Times New Roman" w:cs="Times New Roman"/>
          <w:color w:val="auto"/>
        </w:rPr>
        <w:t>REPORTS</w:t>
      </w:r>
    </w:p>
    <w:p w14:paraId="4CCAFBF3" w14:textId="17E36DF1" w:rsidR="00330881" w:rsidRPr="00013E56" w:rsidRDefault="00330881" w:rsidP="009473AD">
      <w:pPr>
        <w:pStyle w:val="ListParagraph"/>
        <w:numPr>
          <w:ilvl w:val="1"/>
          <w:numId w:val="1"/>
        </w:numPr>
        <w:spacing w:after="0"/>
        <w:ind w:left="994" w:hanging="634"/>
        <w:contextualSpacing w:val="0"/>
        <w:rPr>
          <w:rFonts w:ascii="Times New Roman" w:hAnsi="Times New Roman" w:cs="Times New Roman"/>
        </w:rPr>
      </w:pPr>
      <w:r w:rsidRPr="00013E56">
        <w:rPr>
          <w:rFonts w:ascii="Times New Roman" w:hAnsi="Times New Roman" w:cs="Times New Roman"/>
          <w:u w:val="single"/>
        </w:rPr>
        <w:t>Articulation Report</w:t>
      </w:r>
      <w:r w:rsidRPr="00013E56">
        <w:rPr>
          <w:rFonts w:ascii="Times New Roman" w:hAnsi="Times New Roman" w:cs="Times New Roman"/>
        </w:rPr>
        <w:t xml:space="preserve"> – Daniel Weber</w:t>
      </w:r>
    </w:p>
    <w:p w14:paraId="0AFD6649" w14:textId="3A6DBAB4" w:rsidR="009473AD" w:rsidRPr="00013E56" w:rsidRDefault="009473AD" w:rsidP="009473AD">
      <w:pPr>
        <w:pStyle w:val="ListParagraph"/>
        <w:spacing w:after="120"/>
        <w:ind w:left="990"/>
        <w:contextualSpacing w:val="0"/>
        <w:rPr>
          <w:rFonts w:ascii="Times New Roman" w:hAnsi="Times New Roman" w:cs="Times New Roman"/>
        </w:rPr>
      </w:pPr>
      <w:r w:rsidRPr="00013E56">
        <w:rPr>
          <w:rFonts w:ascii="Times New Roman" w:hAnsi="Times New Roman" w:cs="Times New Roman"/>
        </w:rPr>
        <w:t xml:space="preserve">There have been no changes to courses approved for C-ID. </w:t>
      </w:r>
      <w:r w:rsidR="00A56E14" w:rsidRPr="00013E56">
        <w:rPr>
          <w:rFonts w:ascii="Times New Roman" w:hAnsi="Times New Roman" w:cs="Times New Roman"/>
        </w:rPr>
        <w:t>There is an AB705 webinar that all are welcome to attend. There is an AB705 implementation workshop that Daniel Weber and Bruce Keeler will be attending. Daniel Weber will be attending the California Intersegmental Articulation Council (CIAC) meeting will be hosted at the Cal State Chancellor’s Office in Long Beach. He will bring a report to the committee about what is discussed.</w:t>
      </w:r>
    </w:p>
    <w:p w14:paraId="22308840" w14:textId="77777777" w:rsidR="00330881" w:rsidRPr="00013E56" w:rsidRDefault="00330881" w:rsidP="00330881">
      <w:pPr>
        <w:pStyle w:val="Heading2"/>
        <w:numPr>
          <w:ilvl w:val="0"/>
          <w:numId w:val="1"/>
        </w:numPr>
        <w:rPr>
          <w:rFonts w:ascii="Times New Roman" w:hAnsi="Times New Roman" w:cs="Times New Roman"/>
          <w:color w:val="auto"/>
        </w:rPr>
      </w:pPr>
      <w:r w:rsidRPr="00013E56">
        <w:rPr>
          <w:rFonts w:ascii="Times New Roman" w:hAnsi="Times New Roman" w:cs="Times New Roman"/>
          <w:color w:val="auto"/>
        </w:rPr>
        <w:t>CONSENT CALENDAR</w:t>
      </w:r>
    </w:p>
    <w:p w14:paraId="3AE7CA1B" w14:textId="77777777" w:rsidR="00330881" w:rsidRPr="00013E56" w:rsidRDefault="00330881" w:rsidP="00330881">
      <w:pPr>
        <w:pStyle w:val="ListParagraph"/>
        <w:numPr>
          <w:ilvl w:val="1"/>
          <w:numId w:val="1"/>
        </w:numPr>
        <w:spacing w:after="0"/>
        <w:ind w:left="994" w:hanging="634"/>
        <w:contextualSpacing w:val="0"/>
        <w:rPr>
          <w:rFonts w:ascii="Times New Roman" w:hAnsi="Times New Roman" w:cs="Times New Roman"/>
          <w:u w:val="single"/>
        </w:rPr>
      </w:pPr>
      <w:r w:rsidRPr="00013E56">
        <w:rPr>
          <w:rFonts w:ascii="Times New Roman" w:hAnsi="Times New Roman" w:cs="Times New Roman"/>
          <w:u w:val="single"/>
        </w:rPr>
        <w:t>Add SLOs Coordinator to Curriculum Committee as:</w:t>
      </w:r>
    </w:p>
    <w:p w14:paraId="694132E4" w14:textId="77777777" w:rsidR="00330881" w:rsidRPr="00013E56" w:rsidRDefault="00330881" w:rsidP="00330881">
      <w:pPr>
        <w:pStyle w:val="ListParagraph"/>
        <w:numPr>
          <w:ilvl w:val="0"/>
          <w:numId w:val="9"/>
        </w:numPr>
        <w:spacing w:after="0"/>
        <w:ind w:left="1138"/>
        <w:contextualSpacing w:val="0"/>
        <w:rPr>
          <w:rFonts w:ascii="Times New Roman" w:hAnsi="Times New Roman" w:cs="Times New Roman"/>
        </w:rPr>
      </w:pPr>
      <w:r w:rsidRPr="00013E56">
        <w:rPr>
          <w:rFonts w:ascii="Times New Roman" w:hAnsi="Times New Roman" w:cs="Times New Roman"/>
        </w:rPr>
        <w:t>Standing Member</w:t>
      </w:r>
    </w:p>
    <w:p w14:paraId="054A40CE" w14:textId="77777777" w:rsidR="00330881" w:rsidRPr="00013E56" w:rsidRDefault="00330881" w:rsidP="00330881">
      <w:pPr>
        <w:pStyle w:val="ListParagraph"/>
        <w:numPr>
          <w:ilvl w:val="0"/>
          <w:numId w:val="9"/>
        </w:numPr>
        <w:spacing w:after="120"/>
        <w:ind w:left="1138"/>
        <w:contextualSpacing w:val="0"/>
        <w:rPr>
          <w:rFonts w:ascii="Times New Roman" w:hAnsi="Times New Roman" w:cs="Times New Roman"/>
        </w:rPr>
      </w:pPr>
      <w:r w:rsidRPr="00013E56">
        <w:rPr>
          <w:rFonts w:ascii="Times New Roman" w:hAnsi="Times New Roman" w:cs="Times New Roman"/>
        </w:rPr>
        <w:t>Voting Member</w:t>
      </w:r>
    </w:p>
    <w:p w14:paraId="0CA4C880" w14:textId="77777777" w:rsidR="00330881" w:rsidRPr="00013E56" w:rsidRDefault="00330881" w:rsidP="00330881">
      <w:pPr>
        <w:pStyle w:val="ListParagraph"/>
        <w:numPr>
          <w:ilvl w:val="1"/>
          <w:numId w:val="1"/>
        </w:numPr>
        <w:spacing w:after="120"/>
        <w:ind w:left="990" w:hanging="630"/>
        <w:contextualSpacing w:val="0"/>
        <w:rPr>
          <w:rFonts w:ascii="Times New Roman" w:hAnsi="Times New Roman" w:cs="Times New Roman"/>
          <w:u w:val="single"/>
        </w:rPr>
      </w:pPr>
      <w:r w:rsidRPr="00013E56">
        <w:rPr>
          <w:rFonts w:ascii="Times New Roman" w:hAnsi="Times New Roman" w:cs="Times New Roman"/>
          <w:u w:val="single"/>
        </w:rPr>
        <w:t>Curriculum Committee Procedure Change: Approve Course Suspensions and Retirements on Consent Calendar</w:t>
      </w:r>
    </w:p>
    <w:p w14:paraId="28AC89AE" w14:textId="51E611E3" w:rsidR="00330881" w:rsidRPr="00013E56" w:rsidRDefault="00330881" w:rsidP="00330881">
      <w:pPr>
        <w:pStyle w:val="ListParagraph"/>
        <w:numPr>
          <w:ilvl w:val="1"/>
          <w:numId w:val="1"/>
        </w:numPr>
        <w:spacing w:after="120"/>
        <w:ind w:left="990" w:hanging="630"/>
        <w:contextualSpacing w:val="0"/>
        <w:rPr>
          <w:rFonts w:ascii="Times New Roman" w:hAnsi="Times New Roman" w:cs="Times New Roman"/>
          <w:u w:val="single"/>
        </w:rPr>
      </w:pPr>
      <w:r w:rsidRPr="00013E56">
        <w:rPr>
          <w:rFonts w:ascii="Times New Roman" w:hAnsi="Times New Roman" w:cs="Times New Roman"/>
          <w:u w:val="single"/>
        </w:rPr>
        <w:t>2019-2020 Fall Catalog Addendum</w:t>
      </w:r>
      <w:r w:rsidRPr="00013E56">
        <w:rPr>
          <w:rFonts w:ascii="Times New Roman" w:hAnsi="Times New Roman" w:cs="Times New Roman"/>
        </w:rPr>
        <w:t xml:space="preserve"> – Daniel Weber</w:t>
      </w:r>
    </w:p>
    <w:p w14:paraId="64B0C265" w14:textId="634D279A" w:rsidR="001760CE" w:rsidRPr="00013E56" w:rsidRDefault="001760CE" w:rsidP="001760CE">
      <w:pPr>
        <w:pStyle w:val="ListParagraph"/>
        <w:spacing w:after="120"/>
        <w:ind w:left="990"/>
        <w:rPr>
          <w:rFonts w:ascii="Times New Roman" w:hAnsi="Times New Roman" w:cs="Times New Roman"/>
        </w:rPr>
      </w:pPr>
      <w:r w:rsidRPr="00013E56">
        <w:rPr>
          <w:rFonts w:ascii="Times New Roman" w:hAnsi="Times New Roman" w:cs="Times New Roman"/>
          <w:b/>
        </w:rPr>
        <w:t>Motion to Approve: Curry, Fred (second: Alves, Mitchell). Approved.</w:t>
      </w:r>
    </w:p>
    <w:p w14:paraId="7E2A8E02" w14:textId="77777777" w:rsidR="00330881" w:rsidRPr="00013E56" w:rsidRDefault="00330881" w:rsidP="00330881">
      <w:pPr>
        <w:pStyle w:val="Heading2"/>
        <w:numPr>
          <w:ilvl w:val="0"/>
          <w:numId w:val="1"/>
        </w:numPr>
        <w:rPr>
          <w:rFonts w:ascii="Times New Roman" w:hAnsi="Times New Roman" w:cs="Times New Roman"/>
          <w:color w:val="auto"/>
        </w:rPr>
      </w:pPr>
      <w:r w:rsidRPr="00013E56">
        <w:rPr>
          <w:rFonts w:ascii="Times New Roman" w:hAnsi="Times New Roman" w:cs="Times New Roman"/>
          <w:color w:val="auto"/>
        </w:rPr>
        <w:t>DISCUSSION ITEMS</w:t>
      </w:r>
    </w:p>
    <w:p w14:paraId="4196CC9A" w14:textId="1EA06023" w:rsidR="00330881" w:rsidRPr="00013E56" w:rsidRDefault="00330881" w:rsidP="00A56E14">
      <w:pPr>
        <w:pStyle w:val="ListParagraph"/>
        <w:numPr>
          <w:ilvl w:val="1"/>
          <w:numId w:val="1"/>
        </w:numPr>
        <w:spacing w:after="0"/>
        <w:ind w:left="994" w:hanging="634"/>
        <w:contextualSpacing w:val="0"/>
        <w:rPr>
          <w:rFonts w:ascii="Times New Roman" w:hAnsi="Times New Roman" w:cs="Times New Roman"/>
          <w:u w:val="single"/>
        </w:rPr>
      </w:pPr>
      <w:r w:rsidRPr="00013E56">
        <w:rPr>
          <w:rFonts w:ascii="Times New Roman" w:hAnsi="Times New Roman" w:cs="Times New Roman"/>
          <w:u w:val="single"/>
        </w:rPr>
        <w:t>UC Credit Limitations in Course Descriptions</w:t>
      </w:r>
      <w:r w:rsidRPr="00013E56">
        <w:rPr>
          <w:rFonts w:ascii="Times New Roman" w:hAnsi="Times New Roman" w:cs="Times New Roman"/>
        </w:rPr>
        <w:t xml:space="preserve"> – Daniel Weber</w:t>
      </w:r>
    </w:p>
    <w:p w14:paraId="0994E2E7" w14:textId="79AE3728" w:rsidR="00A56E14" w:rsidRPr="00013E56" w:rsidRDefault="00A56E14" w:rsidP="00A56E14">
      <w:pPr>
        <w:pStyle w:val="ListParagraph"/>
        <w:spacing w:after="120"/>
        <w:ind w:left="990"/>
        <w:contextualSpacing w:val="0"/>
        <w:rPr>
          <w:rFonts w:ascii="Times New Roman" w:hAnsi="Times New Roman" w:cs="Times New Roman"/>
        </w:rPr>
      </w:pPr>
      <w:r w:rsidRPr="00013E56">
        <w:rPr>
          <w:rFonts w:ascii="Times New Roman" w:hAnsi="Times New Roman" w:cs="Times New Roman"/>
        </w:rPr>
        <w:t xml:space="preserve">UCs put limitations on </w:t>
      </w:r>
      <w:r w:rsidR="00DB6C2D" w:rsidRPr="00013E56">
        <w:rPr>
          <w:rFonts w:ascii="Times New Roman" w:hAnsi="Times New Roman" w:cs="Times New Roman"/>
        </w:rPr>
        <w:t xml:space="preserve">certain </w:t>
      </w:r>
      <w:r w:rsidRPr="00013E56">
        <w:rPr>
          <w:rFonts w:ascii="Times New Roman" w:hAnsi="Times New Roman" w:cs="Times New Roman"/>
        </w:rPr>
        <w:t>courses</w:t>
      </w:r>
      <w:r w:rsidR="00DB6C2D" w:rsidRPr="00013E56">
        <w:rPr>
          <w:rFonts w:ascii="Times New Roman" w:hAnsi="Times New Roman" w:cs="Times New Roman"/>
        </w:rPr>
        <w:t xml:space="preserve">, for example a student couldn’t take ECON C110 after completing ECON C170, or there is a limit of 4 units of PE/KIN credit that could transfer to UCs. Some questions have been raised about how students know what these limitations are. The information doesn’t live anywhere that students could access. GWC includes such limitations in their course descriptions. </w:t>
      </w:r>
      <w:r w:rsidR="003678C8" w:rsidRPr="00013E56">
        <w:rPr>
          <w:rFonts w:ascii="Times New Roman" w:hAnsi="Times New Roman" w:cs="Times New Roman"/>
        </w:rPr>
        <w:t>The suggestion was made to include the specific limitations in the descriptions of courses. There are approximately 30 courses that would be affected.</w:t>
      </w:r>
    </w:p>
    <w:p w14:paraId="5133FCBF" w14:textId="560534D9" w:rsidR="00330881" w:rsidRPr="00013E56" w:rsidRDefault="00330881" w:rsidP="007A0EE3">
      <w:pPr>
        <w:pStyle w:val="ListParagraph"/>
        <w:numPr>
          <w:ilvl w:val="1"/>
          <w:numId w:val="1"/>
        </w:numPr>
        <w:spacing w:after="0"/>
        <w:ind w:left="994" w:hanging="634"/>
        <w:contextualSpacing w:val="0"/>
        <w:rPr>
          <w:rFonts w:ascii="Times New Roman" w:hAnsi="Times New Roman" w:cs="Times New Roman"/>
          <w:u w:val="single"/>
        </w:rPr>
      </w:pPr>
      <w:r w:rsidRPr="00013E56">
        <w:rPr>
          <w:rFonts w:ascii="Times New Roman" w:hAnsi="Times New Roman" w:cs="Times New Roman"/>
          <w:u w:val="single"/>
        </w:rPr>
        <w:t>Courses Not Offered in Fall 2019 and Last Time Scheduled Report</w:t>
      </w:r>
      <w:r w:rsidRPr="00013E56">
        <w:rPr>
          <w:rFonts w:ascii="Times New Roman" w:hAnsi="Times New Roman" w:cs="Times New Roman"/>
        </w:rPr>
        <w:t xml:space="preserve"> – Deborah Henry</w:t>
      </w:r>
    </w:p>
    <w:p w14:paraId="4B15EBBF" w14:textId="66012D5B" w:rsidR="00521F87" w:rsidRPr="00013E56" w:rsidRDefault="007A0EE3" w:rsidP="007A0EE3">
      <w:pPr>
        <w:pStyle w:val="ListParagraph"/>
        <w:spacing w:after="120"/>
        <w:ind w:left="990"/>
        <w:contextualSpacing w:val="0"/>
        <w:rPr>
          <w:rFonts w:ascii="Times New Roman" w:hAnsi="Times New Roman" w:cs="Times New Roman"/>
        </w:rPr>
      </w:pPr>
      <w:r w:rsidRPr="00013E56">
        <w:rPr>
          <w:rFonts w:ascii="Times New Roman" w:hAnsi="Times New Roman" w:cs="Times New Roman"/>
        </w:rPr>
        <w:t xml:space="preserve">The report of when courses were last offered was presented. There are some courses on the list that haven’t been offered in seven or more years. The </w:t>
      </w:r>
      <w:r w:rsidR="00987A18" w:rsidRPr="00013E56">
        <w:rPr>
          <w:rFonts w:ascii="Times New Roman" w:hAnsi="Times New Roman" w:cs="Times New Roman"/>
        </w:rPr>
        <w:t>committee</w:t>
      </w:r>
      <w:r w:rsidRPr="00013E56">
        <w:rPr>
          <w:rFonts w:ascii="Times New Roman" w:hAnsi="Times New Roman" w:cs="Times New Roman"/>
        </w:rPr>
        <w:t xml:space="preserve"> has established a recommendation that if a course hasn’t been offered in two years it should be suspended. The difference between suspending or retiring a course is that a retired course would have to be resubmitted to the universities for articulation again if it were brought back.</w:t>
      </w:r>
      <w:r w:rsidR="00987A18" w:rsidRPr="00013E56">
        <w:rPr>
          <w:rFonts w:ascii="Times New Roman" w:hAnsi="Times New Roman" w:cs="Times New Roman"/>
        </w:rPr>
        <w:t xml:space="preserve"> Suspending or retiring courses could result in the need to revise programs. The comment was made that while we have 183 courses on the books, only about 90 are being offered. The catalog displays all 183 courses even though they are not all being offered. The catalog should accurately reflect what courses we offer.</w:t>
      </w:r>
    </w:p>
    <w:p w14:paraId="52740C31" w14:textId="5658F0F5" w:rsidR="00330881" w:rsidRPr="00013E56" w:rsidRDefault="00330881" w:rsidP="001C2FEE">
      <w:pPr>
        <w:pStyle w:val="ListParagraph"/>
        <w:numPr>
          <w:ilvl w:val="1"/>
          <w:numId w:val="1"/>
        </w:numPr>
        <w:spacing w:after="0"/>
        <w:ind w:left="994" w:hanging="634"/>
        <w:contextualSpacing w:val="0"/>
        <w:rPr>
          <w:rFonts w:ascii="Times New Roman" w:hAnsi="Times New Roman" w:cs="Times New Roman"/>
          <w:u w:val="single"/>
        </w:rPr>
      </w:pPr>
      <w:r w:rsidRPr="00013E56">
        <w:rPr>
          <w:rFonts w:ascii="Times New Roman" w:hAnsi="Times New Roman" w:cs="Times New Roman"/>
          <w:u w:val="single"/>
        </w:rPr>
        <w:t xml:space="preserve">Grading of Noncredit </w:t>
      </w:r>
      <w:r w:rsidRPr="00013E56">
        <w:rPr>
          <w:rFonts w:ascii="Times New Roman" w:hAnsi="Times New Roman" w:cs="Times New Roman"/>
        </w:rPr>
        <w:t xml:space="preserve">Courses – reference: </w:t>
      </w:r>
      <w:hyperlink r:id="rId10" w:history="1">
        <w:r w:rsidR="001C2FEE" w:rsidRPr="00013E56">
          <w:rPr>
            <w:rStyle w:val="Hyperlink"/>
          </w:rPr>
          <w:t>AP 4030</w:t>
        </w:r>
      </w:hyperlink>
      <w:r w:rsidRPr="00013E56">
        <w:rPr>
          <w:rFonts w:ascii="Times New Roman" w:hAnsi="Times New Roman" w:cs="Times New Roman"/>
          <w:u w:val="single"/>
        </w:rPr>
        <w:t>.</w:t>
      </w:r>
    </w:p>
    <w:p w14:paraId="4227F175" w14:textId="0DC8D603" w:rsidR="001C2FEE" w:rsidRPr="00013E56" w:rsidRDefault="001C2FEE" w:rsidP="00521F87">
      <w:pPr>
        <w:pStyle w:val="ListParagraph"/>
        <w:spacing w:after="60" w:line="240" w:lineRule="auto"/>
        <w:ind w:left="994"/>
        <w:contextualSpacing w:val="0"/>
        <w:rPr>
          <w:rFonts w:ascii="Times New Roman" w:hAnsi="Times New Roman" w:cs="Times New Roman"/>
        </w:rPr>
      </w:pPr>
      <w:r w:rsidRPr="00013E56">
        <w:rPr>
          <w:rFonts w:ascii="Times New Roman" w:hAnsi="Times New Roman" w:cs="Times New Roman"/>
        </w:rPr>
        <w:t xml:space="preserve">The Administrative Procedure 4030 has been revised, indicating that the noncredit course grading policy needs to be changed from Not Graded to either Pass/No Pass/Satisfactory Progress or Letter Grade. The deadline for implementing this change is Spring 2020. The suggestion was made that all noncredit courses should </w:t>
      </w:r>
      <w:r w:rsidR="00115E55" w:rsidRPr="00013E56">
        <w:rPr>
          <w:rFonts w:ascii="Times New Roman" w:hAnsi="Times New Roman" w:cs="Times New Roman"/>
        </w:rPr>
        <w:t>be globally</w:t>
      </w:r>
      <w:r w:rsidRPr="00013E56">
        <w:rPr>
          <w:rFonts w:ascii="Times New Roman" w:hAnsi="Times New Roman" w:cs="Times New Roman"/>
        </w:rPr>
        <w:t xml:space="preserve"> changed to </w:t>
      </w:r>
      <w:r w:rsidR="00115E55" w:rsidRPr="00013E56">
        <w:rPr>
          <w:rFonts w:ascii="Times New Roman" w:hAnsi="Times New Roman" w:cs="Times New Roman"/>
        </w:rPr>
        <w:t xml:space="preserve">Pass/No Pass/Satisfactory Progress unless the department indicates otherwise. The changes should come to the </w:t>
      </w:r>
      <w:r w:rsidR="005313F3" w:rsidRPr="00013E56">
        <w:rPr>
          <w:rFonts w:ascii="Times New Roman" w:hAnsi="Times New Roman" w:cs="Times New Roman"/>
        </w:rPr>
        <w:t>November 1</w:t>
      </w:r>
      <w:r w:rsidR="00115E55" w:rsidRPr="00013E56">
        <w:rPr>
          <w:rFonts w:ascii="Times New Roman" w:hAnsi="Times New Roman" w:cs="Times New Roman"/>
        </w:rPr>
        <w:t>5, 2019 Curriculum Committee on the Consent Calendar.</w:t>
      </w:r>
    </w:p>
    <w:p w14:paraId="4904A7B7" w14:textId="77777777" w:rsidR="00330881" w:rsidRPr="00013E56" w:rsidRDefault="00330881" w:rsidP="00330881">
      <w:pPr>
        <w:pStyle w:val="ListParagraph"/>
        <w:numPr>
          <w:ilvl w:val="1"/>
          <w:numId w:val="1"/>
        </w:numPr>
        <w:spacing w:after="0"/>
        <w:ind w:left="994" w:hanging="634"/>
        <w:contextualSpacing w:val="0"/>
        <w:rPr>
          <w:rFonts w:ascii="Times New Roman" w:hAnsi="Times New Roman" w:cs="Times New Roman"/>
        </w:rPr>
      </w:pPr>
      <w:r w:rsidRPr="00013E56">
        <w:rPr>
          <w:rFonts w:ascii="Times New Roman" w:hAnsi="Times New Roman" w:cs="Times New Roman"/>
          <w:u w:val="single"/>
        </w:rPr>
        <w:t>Distance Education and Student to Student Contact</w:t>
      </w:r>
      <w:r w:rsidRPr="00013E56">
        <w:rPr>
          <w:rFonts w:ascii="Times New Roman" w:hAnsi="Times New Roman" w:cs="Times New Roman"/>
        </w:rPr>
        <w:t xml:space="preserve"> – Deborah Henry</w:t>
      </w:r>
    </w:p>
    <w:p w14:paraId="52A2F13E" w14:textId="6A16C7E9" w:rsidR="00330881" w:rsidRPr="00013E56" w:rsidRDefault="00E559E2" w:rsidP="00521F87">
      <w:pPr>
        <w:pStyle w:val="ListParagraph"/>
        <w:spacing w:after="60" w:line="240" w:lineRule="auto"/>
        <w:ind w:left="994"/>
        <w:contextualSpacing w:val="0"/>
        <w:rPr>
          <w:rFonts w:ascii="Times New Roman" w:hAnsi="Times New Roman" w:cs="Times New Roman"/>
        </w:rPr>
      </w:pPr>
      <w:r w:rsidRPr="00013E56">
        <w:rPr>
          <w:rFonts w:ascii="Times New Roman" w:hAnsi="Times New Roman" w:cs="Times New Roman"/>
        </w:rPr>
        <w:t>A question has been raised</w:t>
      </w:r>
      <w:r w:rsidR="00330881" w:rsidRPr="00013E56">
        <w:rPr>
          <w:rFonts w:ascii="Times New Roman" w:hAnsi="Times New Roman" w:cs="Times New Roman"/>
        </w:rPr>
        <w:t xml:space="preserve"> about </w:t>
      </w:r>
      <w:r w:rsidR="00A70C11" w:rsidRPr="00013E56">
        <w:rPr>
          <w:rFonts w:ascii="Times New Roman" w:hAnsi="Times New Roman" w:cs="Times New Roman"/>
        </w:rPr>
        <w:t xml:space="preserve">how </w:t>
      </w:r>
      <w:r w:rsidR="00330881" w:rsidRPr="00013E56">
        <w:rPr>
          <w:rFonts w:ascii="Times New Roman" w:hAnsi="Times New Roman" w:cs="Times New Roman"/>
        </w:rPr>
        <w:t>military/contract ed classes with only one student</w:t>
      </w:r>
      <w:r w:rsidRPr="00013E56">
        <w:rPr>
          <w:rFonts w:ascii="Times New Roman" w:hAnsi="Times New Roman" w:cs="Times New Roman"/>
        </w:rPr>
        <w:t xml:space="preserve"> in them will be able to comply with the requirement to have student-to-student contact. Ann French looked through the searchable schedule to determine approximately how many classes were involved; she found about 33 classes. </w:t>
      </w:r>
      <w:r w:rsidR="00A70C11" w:rsidRPr="00013E56">
        <w:rPr>
          <w:rFonts w:ascii="Times New Roman" w:hAnsi="Times New Roman" w:cs="Times New Roman"/>
        </w:rPr>
        <w:t xml:space="preserve">The question was asked if any of these classes were stacked classes. The question wasn’t able to be answered. </w:t>
      </w:r>
      <w:r w:rsidRPr="00013E56">
        <w:rPr>
          <w:rFonts w:ascii="Times New Roman" w:hAnsi="Times New Roman" w:cs="Times New Roman"/>
        </w:rPr>
        <w:t>Nate Harrison would like to look into this issue and report back at the next meeting.</w:t>
      </w:r>
    </w:p>
    <w:p w14:paraId="500DC897" w14:textId="77777777" w:rsidR="00330881" w:rsidRPr="00013E56" w:rsidRDefault="00330881" w:rsidP="00330881">
      <w:pPr>
        <w:pStyle w:val="Heading2"/>
        <w:numPr>
          <w:ilvl w:val="0"/>
          <w:numId w:val="1"/>
        </w:numPr>
        <w:rPr>
          <w:rFonts w:ascii="Times New Roman" w:hAnsi="Times New Roman" w:cs="Times New Roman"/>
          <w:color w:val="auto"/>
        </w:rPr>
      </w:pPr>
      <w:r w:rsidRPr="00013E56">
        <w:rPr>
          <w:rFonts w:ascii="Times New Roman" w:hAnsi="Times New Roman" w:cs="Times New Roman"/>
          <w:color w:val="auto"/>
        </w:rPr>
        <w:t>ACTION ITEMS</w:t>
      </w:r>
    </w:p>
    <w:p w14:paraId="3BD5265E" w14:textId="77777777" w:rsidR="00330881" w:rsidRPr="00013E56" w:rsidRDefault="00330881" w:rsidP="002D4BAC">
      <w:pPr>
        <w:pStyle w:val="ListParagraph"/>
        <w:numPr>
          <w:ilvl w:val="1"/>
          <w:numId w:val="1"/>
        </w:numPr>
        <w:spacing w:after="120" w:line="240" w:lineRule="auto"/>
        <w:ind w:left="994" w:hanging="634"/>
        <w:contextualSpacing w:val="0"/>
        <w:rPr>
          <w:rFonts w:ascii="Times New Roman" w:hAnsi="Times New Roman" w:cs="Times New Roman"/>
          <w:u w:val="single"/>
        </w:rPr>
      </w:pPr>
      <w:r w:rsidRPr="00013E56">
        <w:rPr>
          <w:rFonts w:ascii="Times New Roman" w:hAnsi="Times New Roman" w:cs="Times New Roman"/>
          <w:u w:val="single"/>
        </w:rPr>
        <w:t>Course Additions: Credit Course</w:t>
      </w:r>
    </w:p>
    <w:p w14:paraId="11778F0D" w14:textId="53CAA258" w:rsidR="00760710" w:rsidRPr="00013E56" w:rsidRDefault="00760710" w:rsidP="00760710">
      <w:pPr>
        <w:pStyle w:val="ListParagraph"/>
        <w:tabs>
          <w:tab w:val="left" w:pos="1440"/>
        </w:tabs>
        <w:ind w:left="1440"/>
        <w:rPr>
          <w:rFonts w:ascii="Times New Roman" w:hAnsi="Times New Roman" w:cs="Times New Roman"/>
        </w:rPr>
      </w:pPr>
      <w:r w:rsidRPr="00013E56">
        <w:rPr>
          <w:rFonts w:ascii="Times New Roman" w:hAnsi="Times New Roman" w:cs="Times New Roman"/>
        </w:rPr>
        <w:t>Items 5.1.1 and 5.1.2 are being considered together.</w:t>
      </w:r>
      <w:r w:rsidR="00A52139" w:rsidRPr="00013E56">
        <w:rPr>
          <w:rFonts w:ascii="Times New Roman" w:hAnsi="Times New Roman" w:cs="Times New Roman"/>
        </w:rPr>
        <w:t xml:space="preserve"> These courses are being added to supplement the first four Data Analytics courses approved previously.</w:t>
      </w:r>
      <w:r w:rsidR="004F6293" w:rsidRPr="00013E56">
        <w:rPr>
          <w:rFonts w:ascii="Times New Roman" w:hAnsi="Times New Roman" w:cs="Times New Roman"/>
        </w:rPr>
        <w:t xml:space="preserve"> A question was raised about </w:t>
      </w:r>
      <w:r w:rsidR="00AC5D3A" w:rsidRPr="00013E56">
        <w:rPr>
          <w:rFonts w:ascii="Times New Roman" w:hAnsi="Times New Roman" w:cs="Times New Roman"/>
        </w:rPr>
        <w:t>the mathematics requirement for CIS C290. Are students expected to understand linear algebra and differential equations? Students will be using tools that will help them visualize the process rather than learning the code directly</w:t>
      </w:r>
      <w:r w:rsidR="007B6B26" w:rsidRPr="00013E56">
        <w:rPr>
          <w:rFonts w:ascii="Times New Roman" w:hAnsi="Times New Roman" w:cs="Times New Roman"/>
        </w:rPr>
        <w:t>,</w:t>
      </w:r>
      <w:r w:rsidR="00AC5D3A" w:rsidRPr="00013E56">
        <w:rPr>
          <w:rFonts w:ascii="Times New Roman" w:hAnsi="Times New Roman" w:cs="Times New Roman"/>
        </w:rPr>
        <w:t xml:space="preserve"> since th</w:t>
      </w:r>
      <w:r w:rsidR="00D816F0" w:rsidRPr="00013E56">
        <w:rPr>
          <w:rFonts w:ascii="Times New Roman" w:hAnsi="Times New Roman" w:cs="Times New Roman"/>
        </w:rPr>
        <w:t>i</w:t>
      </w:r>
      <w:r w:rsidR="00AC5D3A" w:rsidRPr="00013E56">
        <w:rPr>
          <w:rFonts w:ascii="Times New Roman" w:hAnsi="Times New Roman" w:cs="Times New Roman"/>
        </w:rPr>
        <w:t xml:space="preserve">s </w:t>
      </w:r>
      <w:r w:rsidR="00D816F0" w:rsidRPr="00013E56">
        <w:rPr>
          <w:rFonts w:ascii="Times New Roman" w:hAnsi="Times New Roman" w:cs="Times New Roman"/>
        </w:rPr>
        <w:t>is</w:t>
      </w:r>
      <w:r w:rsidR="00AC5D3A" w:rsidRPr="00013E56">
        <w:rPr>
          <w:rFonts w:ascii="Times New Roman" w:hAnsi="Times New Roman" w:cs="Times New Roman"/>
        </w:rPr>
        <w:t xml:space="preserve"> not </w:t>
      </w:r>
      <w:r w:rsidR="00D816F0" w:rsidRPr="00013E56">
        <w:rPr>
          <w:rFonts w:ascii="Times New Roman" w:hAnsi="Times New Roman" w:cs="Times New Roman"/>
        </w:rPr>
        <w:t xml:space="preserve">a </w:t>
      </w:r>
      <w:r w:rsidR="00AC5D3A" w:rsidRPr="00013E56">
        <w:rPr>
          <w:rFonts w:ascii="Times New Roman" w:hAnsi="Times New Roman" w:cs="Times New Roman"/>
        </w:rPr>
        <w:t xml:space="preserve">computer science course. What tool will be used? The tool has not yet been selected. The advisory committee will be providing guidance in making that selection. A concern was expressed about what kind of understanding students would actually </w:t>
      </w:r>
      <w:r w:rsidR="007B6B26" w:rsidRPr="00013E56">
        <w:rPr>
          <w:rFonts w:ascii="Times New Roman" w:hAnsi="Times New Roman" w:cs="Times New Roman"/>
        </w:rPr>
        <w:t>take away once they complete the course</w:t>
      </w:r>
      <w:r w:rsidR="00AC5D3A" w:rsidRPr="00013E56">
        <w:rPr>
          <w:rFonts w:ascii="Times New Roman" w:hAnsi="Times New Roman" w:cs="Times New Roman"/>
        </w:rPr>
        <w:t>.</w:t>
      </w:r>
      <w:r w:rsidR="007B6B26" w:rsidRPr="00013E56">
        <w:rPr>
          <w:rFonts w:ascii="Times New Roman" w:hAnsi="Times New Roman" w:cs="Times New Roman"/>
        </w:rPr>
        <w:t xml:space="preserve"> The originator of the courses is being relied upon as the content expert in determining whether the course ought to have a math prerequisite.</w:t>
      </w:r>
    </w:p>
    <w:p w14:paraId="7B2DB1FF" w14:textId="2C1C62D1"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ab/>
        <w:t>CIS C280 Data Analytics 4 - Data Visualization 3.0 Units</w:t>
      </w:r>
    </w:p>
    <w:p w14:paraId="23127947" w14:textId="77777777" w:rsidR="00330881" w:rsidRPr="00013E56" w:rsidRDefault="00330881" w:rsidP="00330881">
      <w:pPr>
        <w:pStyle w:val="ListParagraph"/>
        <w:tabs>
          <w:tab w:val="left" w:pos="1440"/>
          <w:tab w:val="center" w:pos="5400"/>
        </w:tabs>
        <w:ind w:left="1440"/>
        <w:rPr>
          <w:rFonts w:ascii="Times New Roman" w:hAnsi="Times New Roman" w:cs="Times New Roman"/>
        </w:rPr>
      </w:pPr>
      <w:r w:rsidRPr="00013E56">
        <w:rPr>
          <w:rFonts w:ascii="Times New Roman" w:hAnsi="Times New Roman" w:cs="Times New Roman"/>
        </w:rPr>
        <w:t>Effective Term: Spring 2020</w:t>
      </w:r>
    </w:p>
    <w:p w14:paraId="16C3532A"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Semester Length: 54 lecture hours; advisory: CIS C240, CIS C250; prerequisite: none; fee: none; grade: student option. Students will explore the topics, tools, and techniques of data visualization and its applicability across different industries. The practical application of data visualization will be experienced through hands-on projects and technical assignments using a variety of data visualization tools and techniques. In addition, careers and emerging trends in the field will be also be presented and evaluated.</w:t>
      </w:r>
    </w:p>
    <w:p w14:paraId="5E5A38D7" w14:textId="52FDCA0B" w:rsidR="00330881" w:rsidRPr="00013E56" w:rsidRDefault="00330881" w:rsidP="002D4BAC">
      <w:pPr>
        <w:pStyle w:val="ListParagraph"/>
        <w:tabs>
          <w:tab w:val="left" w:pos="1440"/>
        </w:tabs>
        <w:spacing w:after="40" w:line="240" w:lineRule="auto"/>
        <w:ind w:left="1440"/>
        <w:contextualSpacing w:val="0"/>
        <w:rPr>
          <w:rFonts w:ascii="Times New Roman" w:hAnsi="Times New Roman" w:cs="Times New Roman"/>
        </w:rPr>
      </w:pPr>
      <w:r w:rsidRPr="00013E56">
        <w:rPr>
          <w:rFonts w:ascii="Times New Roman" w:hAnsi="Times New Roman" w:cs="Times New Roman"/>
        </w:rPr>
        <w:t>Originator: Tobi West</w:t>
      </w:r>
    </w:p>
    <w:p w14:paraId="46436DFE" w14:textId="77777777" w:rsidR="00330881" w:rsidRPr="00013E56" w:rsidRDefault="00330881" w:rsidP="002D4BAC">
      <w:pPr>
        <w:pStyle w:val="ListParagraph"/>
        <w:numPr>
          <w:ilvl w:val="3"/>
          <w:numId w:val="1"/>
        </w:numPr>
        <w:tabs>
          <w:tab w:val="left" w:pos="1440"/>
        </w:tabs>
        <w:spacing w:line="240" w:lineRule="auto"/>
        <w:rPr>
          <w:rFonts w:ascii="Times New Roman" w:hAnsi="Times New Roman" w:cs="Times New Roman"/>
        </w:rPr>
      </w:pPr>
      <w:r w:rsidRPr="00013E56">
        <w:rPr>
          <w:rFonts w:ascii="Times New Roman" w:hAnsi="Times New Roman" w:cs="Times New Roman"/>
        </w:rPr>
        <w:t>Distance Learning Approval Requested for CIS C280</w:t>
      </w:r>
    </w:p>
    <w:p w14:paraId="23DF739B" w14:textId="5B578511" w:rsidR="00330881" w:rsidRPr="00013E56" w:rsidRDefault="00330881" w:rsidP="002D4BAC">
      <w:pPr>
        <w:pStyle w:val="ListParagraph"/>
        <w:tabs>
          <w:tab w:val="left" w:pos="1440"/>
        </w:tabs>
        <w:spacing w:line="240" w:lineRule="auto"/>
        <w:ind w:left="2160"/>
        <w:rPr>
          <w:rFonts w:ascii="Times New Roman" w:hAnsi="Times New Roman" w:cs="Times New Roman"/>
        </w:rPr>
      </w:pPr>
      <w:r w:rsidRPr="00013E56">
        <w:rPr>
          <w:rFonts w:ascii="Times New Roman" w:hAnsi="Times New Roman" w:cs="Times New Roman"/>
        </w:rPr>
        <w:t>Internet.</w:t>
      </w:r>
    </w:p>
    <w:p w14:paraId="4E62BBFA" w14:textId="77130A39" w:rsidR="00330881" w:rsidRPr="00013E56" w:rsidRDefault="00330881" w:rsidP="00521F87">
      <w:pPr>
        <w:pStyle w:val="ListParagraph"/>
        <w:tabs>
          <w:tab w:val="left" w:pos="1440"/>
        </w:tabs>
        <w:spacing w:after="60" w:line="240" w:lineRule="auto"/>
        <w:ind w:left="2160"/>
        <w:contextualSpacing w:val="0"/>
        <w:rPr>
          <w:rFonts w:ascii="Times New Roman" w:hAnsi="Times New Roman" w:cs="Times New Roman"/>
        </w:rPr>
      </w:pPr>
      <w:r w:rsidRPr="00013E56">
        <w:rPr>
          <w:rFonts w:ascii="Times New Roman" w:hAnsi="Times New Roman" w:cs="Times New Roman"/>
        </w:rPr>
        <w:t>Internet/Classroom Hybrid</w:t>
      </w:r>
    </w:p>
    <w:p w14:paraId="3CD24847" w14:textId="602B6F21" w:rsidR="00330881" w:rsidRPr="00013E56" w:rsidRDefault="00330881" w:rsidP="00330881">
      <w:pPr>
        <w:pStyle w:val="ListParagraph"/>
        <w:numPr>
          <w:ilvl w:val="2"/>
          <w:numId w:val="1"/>
        </w:numPr>
        <w:tabs>
          <w:tab w:val="left" w:pos="1440"/>
        </w:tabs>
        <w:ind w:left="1440" w:hanging="720"/>
        <w:rPr>
          <w:rFonts w:ascii="Times New Roman" w:hAnsi="Times New Roman" w:cs="Times New Roman"/>
        </w:rPr>
      </w:pPr>
      <w:r w:rsidRPr="00013E56">
        <w:rPr>
          <w:rFonts w:ascii="Times New Roman" w:hAnsi="Times New Roman" w:cs="Times New Roman"/>
        </w:rPr>
        <w:t>CIS C290 Data Analytics 5 - Introduction to Data Science &amp; Machine Learning 3.0 Units</w:t>
      </w:r>
    </w:p>
    <w:p w14:paraId="6A2B9931"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25A0DEFE"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Semester Length: 54 lecture hours; advisory: MATH C160, CIS C240, CIS C250, CIS C260, CIS C270; prerequisite: none; fee: none; grade: student option. Students will explore the topics, tools, and techniques of data science and machine learning and its applicability across different industries. The practical application of data science and machine learning will be experienced through hands-on projects and technical assignments using a variety of algorithm development tools and techniques. In addition, careers and emerging trends in the field will also be presented and evaluated.</w:t>
      </w:r>
    </w:p>
    <w:p w14:paraId="27978939" w14:textId="741B202A" w:rsidR="00330881" w:rsidRPr="00013E56" w:rsidRDefault="00330881" w:rsidP="002D4BAC">
      <w:pPr>
        <w:pStyle w:val="ListParagraph"/>
        <w:tabs>
          <w:tab w:val="left" w:pos="1440"/>
        </w:tabs>
        <w:spacing w:after="40" w:line="240" w:lineRule="auto"/>
        <w:ind w:left="1440"/>
        <w:contextualSpacing w:val="0"/>
        <w:rPr>
          <w:rFonts w:ascii="Times New Roman" w:hAnsi="Times New Roman" w:cs="Times New Roman"/>
        </w:rPr>
      </w:pPr>
      <w:r w:rsidRPr="00013E56">
        <w:rPr>
          <w:rFonts w:ascii="Times New Roman" w:hAnsi="Times New Roman" w:cs="Times New Roman"/>
        </w:rPr>
        <w:t>Originator: Tobi West</w:t>
      </w:r>
    </w:p>
    <w:p w14:paraId="5A29CDE9" w14:textId="77777777" w:rsidR="000F4A41" w:rsidRPr="00013E56" w:rsidRDefault="000F4A41" w:rsidP="000F4A41">
      <w:pPr>
        <w:pStyle w:val="ListParagraph"/>
        <w:spacing w:after="120"/>
        <w:ind w:left="1440"/>
        <w:contextualSpacing w:val="0"/>
        <w:rPr>
          <w:rFonts w:ascii="Times New Roman" w:hAnsi="Times New Roman" w:cs="Times New Roman"/>
        </w:rPr>
      </w:pPr>
      <w:r w:rsidRPr="00013E56">
        <w:rPr>
          <w:rFonts w:ascii="Times New Roman" w:hAnsi="Times New Roman" w:cs="Times New Roman"/>
          <w:b/>
        </w:rPr>
        <w:t>Motion to Approve items 5.1.1 and 5.1.2: Jones, Nancy (second: Isbell Anna). Approved with Alves, Mitchell opposing.</w:t>
      </w:r>
    </w:p>
    <w:p w14:paraId="7B78061A" w14:textId="77777777" w:rsidR="00330881" w:rsidRPr="00013E56" w:rsidRDefault="00330881" w:rsidP="00330881">
      <w:pPr>
        <w:pStyle w:val="ListParagraph"/>
        <w:numPr>
          <w:ilvl w:val="3"/>
          <w:numId w:val="1"/>
        </w:numPr>
        <w:tabs>
          <w:tab w:val="left" w:pos="1440"/>
        </w:tabs>
        <w:rPr>
          <w:rFonts w:ascii="Times New Roman" w:hAnsi="Times New Roman" w:cs="Times New Roman"/>
        </w:rPr>
      </w:pPr>
      <w:r w:rsidRPr="00013E56">
        <w:rPr>
          <w:rFonts w:ascii="Times New Roman" w:hAnsi="Times New Roman" w:cs="Times New Roman"/>
        </w:rPr>
        <w:t>Distance Learning Approval Requested for CIS C290</w:t>
      </w:r>
    </w:p>
    <w:p w14:paraId="468F0EB4" w14:textId="77777777" w:rsidR="00330881" w:rsidRPr="00013E56" w:rsidRDefault="00330881" w:rsidP="002D4BAC">
      <w:pPr>
        <w:pStyle w:val="ListParagraph"/>
        <w:tabs>
          <w:tab w:val="left" w:pos="1440"/>
        </w:tabs>
        <w:spacing w:line="240" w:lineRule="auto"/>
        <w:ind w:left="2160"/>
        <w:rPr>
          <w:rFonts w:ascii="Times New Roman" w:hAnsi="Times New Roman" w:cs="Times New Roman"/>
        </w:rPr>
      </w:pPr>
      <w:r w:rsidRPr="00013E56">
        <w:rPr>
          <w:rFonts w:ascii="Times New Roman" w:hAnsi="Times New Roman" w:cs="Times New Roman"/>
        </w:rPr>
        <w:t>Internet</w:t>
      </w:r>
    </w:p>
    <w:p w14:paraId="7933E195" w14:textId="1C395614" w:rsidR="00330881" w:rsidRPr="00013E56" w:rsidRDefault="00330881" w:rsidP="002D4BAC">
      <w:pPr>
        <w:pStyle w:val="ListParagraph"/>
        <w:tabs>
          <w:tab w:val="left" w:pos="1440"/>
        </w:tabs>
        <w:spacing w:line="240" w:lineRule="auto"/>
        <w:ind w:left="2160"/>
        <w:rPr>
          <w:rFonts w:ascii="Times New Roman" w:hAnsi="Times New Roman" w:cs="Times New Roman"/>
        </w:rPr>
      </w:pPr>
      <w:r w:rsidRPr="00013E56">
        <w:rPr>
          <w:rFonts w:ascii="Times New Roman" w:hAnsi="Times New Roman" w:cs="Times New Roman"/>
        </w:rPr>
        <w:t>Internet/Classroom Hybrid</w:t>
      </w:r>
    </w:p>
    <w:p w14:paraId="6C135776" w14:textId="77777777" w:rsidR="000F4A41" w:rsidRPr="00013E56" w:rsidRDefault="000F4A41" w:rsidP="000F4A41">
      <w:pPr>
        <w:pStyle w:val="ListParagraph"/>
        <w:spacing w:after="120"/>
        <w:ind w:left="2160"/>
        <w:contextualSpacing w:val="0"/>
        <w:rPr>
          <w:rFonts w:ascii="Times New Roman" w:hAnsi="Times New Roman" w:cs="Times New Roman"/>
          <w:b/>
        </w:rPr>
      </w:pPr>
      <w:r w:rsidRPr="00013E56">
        <w:rPr>
          <w:rFonts w:ascii="Times New Roman" w:hAnsi="Times New Roman" w:cs="Times New Roman"/>
          <w:b/>
        </w:rPr>
        <w:t>Motion to Approve 5.1.1.1 and 5.1.1.2: Neal, Tom (second: Jones, Nancy). Approved with Alves, Mitchell opposing.</w:t>
      </w:r>
    </w:p>
    <w:p w14:paraId="03AD8F48" w14:textId="7DF88451" w:rsidR="001548F6" w:rsidRPr="00013E56" w:rsidRDefault="001548F6" w:rsidP="001548F6">
      <w:pPr>
        <w:pStyle w:val="ListParagraph"/>
        <w:tabs>
          <w:tab w:val="left" w:pos="1440"/>
        </w:tabs>
        <w:ind w:left="1440"/>
        <w:rPr>
          <w:rFonts w:ascii="Times New Roman" w:hAnsi="Times New Roman" w:cs="Times New Roman"/>
        </w:rPr>
      </w:pPr>
      <w:r w:rsidRPr="00013E56">
        <w:rPr>
          <w:rFonts w:ascii="Times New Roman" w:hAnsi="Times New Roman" w:cs="Times New Roman"/>
        </w:rPr>
        <w:t>There has been a grant to establish the CUES department. Eight courses have already been approved. There will be a total of twelve courses. These courses fit nicely with the PTEC and BCT</w:t>
      </w:r>
      <w:r w:rsidR="00394CD6" w:rsidRPr="00013E56">
        <w:rPr>
          <w:rFonts w:ascii="Times New Roman" w:hAnsi="Times New Roman" w:cs="Times New Roman"/>
        </w:rPr>
        <w:t xml:space="preserve"> courses and the plan is to create a new program that in incorporate courses from all three departments. CUES is a specialty area in the safety arena. The courses feed right into the hand-on training that the workers need to get certified.</w:t>
      </w:r>
      <w:r w:rsidR="0091457F" w:rsidRPr="00013E56">
        <w:rPr>
          <w:rFonts w:ascii="Times New Roman" w:hAnsi="Times New Roman" w:cs="Times New Roman"/>
        </w:rPr>
        <w:t xml:space="preserve"> The trade unions are involved in the advisory board.</w:t>
      </w:r>
    </w:p>
    <w:p w14:paraId="56621B4C" w14:textId="44837F0B"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ab/>
        <w:t>CUES C101U Introduction: Water Utility Sector 2.0 Units</w:t>
      </w:r>
    </w:p>
    <w:p w14:paraId="0CBE0A5B" w14:textId="77777777" w:rsidR="00330881" w:rsidRPr="00013E56" w:rsidRDefault="00330881" w:rsidP="00330881">
      <w:pPr>
        <w:pStyle w:val="ListParagraph"/>
        <w:tabs>
          <w:tab w:val="left" w:pos="1440"/>
          <w:tab w:val="center" w:pos="5400"/>
        </w:tabs>
        <w:ind w:left="1440"/>
        <w:rPr>
          <w:rFonts w:ascii="Times New Roman" w:hAnsi="Times New Roman" w:cs="Times New Roman"/>
        </w:rPr>
      </w:pPr>
      <w:r w:rsidRPr="00013E56">
        <w:rPr>
          <w:rFonts w:ascii="Times New Roman" w:hAnsi="Times New Roman" w:cs="Times New Roman"/>
        </w:rPr>
        <w:t>Effective Term: Spring 2020</w:t>
      </w:r>
    </w:p>
    <w:p w14:paraId="719FED11"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Semester Length: 36 lecture hours; prerequisite: none; fee: none; grade: student option. This course is an introduction to the water utility sector concerning, water science, hydraulics, hazards, quality, and distribution. Specific safety information related to Lock-Out/Tag-out, proper protective equipment, and biological and chemical safety issues. This course highlights content aligned with industry and nationally recognized Multi-Craft Curriculum and Certificates.</w:t>
      </w:r>
    </w:p>
    <w:p w14:paraId="1F56A53B" w14:textId="45FC6DC4"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Cheryl Chapman</w:t>
      </w:r>
    </w:p>
    <w:p w14:paraId="000BD558" w14:textId="73D78ACC" w:rsidR="00B54859" w:rsidRPr="00013E56" w:rsidRDefault="00B54859" w:rsidP="00330881">
      <w:pPr>
        <w:pStyle w:val="ListParagraph"/>
        <w:tabs>
          <w:tab w:val="left" w:pos="1440"/>
        </w:tabs>
        <w:spacing w:after="120"/>
        <w:ind w:left="1440"/>
        <w:contextualSpacing w:val="0"/>
        <w:rPr>
          <w:rFonts w:ascii="Times New Roman" w:hAnsi="Times New Roman" w:cs="Times New Roman"/>
          <w:b/>
          <w:bCs/>
        </w:rPr>
      </w:pPr>
      <w:r w:rsidRPr="00013E56">
        <w:rPr>
          <w:rFonts w:ascii="Times New Roman" w:hAnsi="Times New Roman" w:cs="Times New Roman"/>
          <w:b/>
          <w:bCs/>
        </w:rPr>
        <w:t>Motion to Approve: Chapman, Cheryl (second: Jones, Nancy). Approved.</w:t>
      </w:r>
    </w:p>
    <w:p w14:paraId="5A0D8C3E" w14:textId="77777777" w:rsidR="00330881" w:rsidRPr="00013E56" w:rsidRDefault="00330881" w:rsidP="00330881">
      <w:pPr>
        <w:pStyle w:val="ListParagraph"/>
        <w:numPr>
          <w:ilvl w:val="3"/>
          <w:numId w:val="1"/>
        </w:numPr>
        <w:tabs>
          <w:tab w:val="left" w:pos="1440"/>
        </w:tabs>
        <w:rPr>
          <w:rFonts w:ascii="Times New Roman" w:hAnsi="Times New Roman" w:cs="Times New Roman"/>
        </w:rPr>
      </w:pPr>
      <w:r w:rsidRPr="00013E56">
        <w:rPr>
          <w:rFonts w:ascii="Times New Roman" w:hAnsi="Times New Roman" w:cs="Times New Roman"/>
        </w:rPr>
        <w:t>Distance Learning Approval Requested for CUES C101U</w:t>
      </w:r>
    </w:p>
    <w:p w14:paraId="54CA0F1F" w14:textId="77777777" w:rsidR="00330881" w:rsidRPr="00013E56" w:rsidRDefault="00330881" w:rsidP="00330881">
      <w:pPr>
        <w:pStyle w:val="ListParagraph"/>
        <w:tabs>
          <w:tab w:val="left" w:pos="1440"/>
        </w:tabs>
        <w:ind w:left="2160"/>
        <w:rPr>
          <w:rFonts w:ascii="Times New Roman" w:hAnsi="Times New Roman" w:cs="Times New Roman"/>
        </w:rPr>
      </w:pPr>
      <w:r w:rsidRPr="00013E56">
        <w:rPr>
          <w:rFonts w:ascii="Times New Roman" w:hAnsi="Times New Roman" w:cs="Times New Roman"/>
        </w:rPr>
        <w:t>Internet</w:t>
      </w:r>
    </w:p>
    <w:p w14:paraId="66B307FA" w14:textId="2EF4A5C7" w:rsidR="00330881" w:rsidRPr="00013E56" w:rsidRDefault="00330881" w:rsidP="00D57B8E">
      <w:pPr>
        <w:pStyle w:val="ListParagraph"/>
        <w:tabs>
          <w:tab w:val="left" w:pos="1440"/>
        </w:tabs>
        <w:spacing w:after="120" w:line="240" w:lineRule="auto"/>
        <w:ind w:left="2160"/>
        <w:contextualSpacing w:val="0"/>
        <w:rPr>
          <w:rFonts w:ascii="Times New Roman" w:hAnsi="Times New Roman" w:cs="Times New Roman"/>
        </w:rPr>
      </w:pPr>
      <w:r w:rsidRPr="00013E56">
        <w:rPr>
          <w:rFonts w:ascii="Times New Roman" w:hAnsi="Times New Roman" w:cs="Times New Roman"/>
        </w:rPr>
        <w:t>Internet/Classroom Hybrid</w:t>
      </w:r>
    </w:p>
    <w:p w14:paraId="228D32E2" w14:textId="1C7622B7" w:rsidR="00B54859" w:rsidRPr="00013E56" w:rsidRDefault="00B54859" w:rsidP="00B54859">
      <w:pPr>
        <w:pStyle w:val="ListParagraph"/>
        <w:spacing w:after="120"/>
        <w:ind w:left="2160"/>
        <w:contextualSpacing w:val="0"/>
        <w:rPr>
          <w:rFonts w:ascii="Times New Roman" w:hAnsi="Times New Roman" w:cs="Times New Roman"/>
          <w:b/>
        </w:rPr>
      </w:pPr>
      <w:r w:rsidRPr="00013E56">
        <w:rPr>
          <w:rFonts w:ascii="Times New Roman" w:hAnsi="Times New Roman" w:cs="Times New Roman"/>
          <w:b/>
        </w:rPr>
        <w:t xml:space="preserve">Motion to Approve: </w:t>
      </w:r>
      <w:r w:rsidR="00F405BD" w:rsidRPr="00013E56">
        <w:rPr>
          <w:rFonts w:ascii="Times New Roman" w:hAnsi="Times New Roman" w:cs="Times New Roman"/>
          <w:b/>
        </w:rPr>
        <w:t>Jones, Nancy</w:t>
      </w:r>
      <w:r w:rsidRPr="00013E56">
        <w:rPr>
          <w:rFonts w:ascii="Times New Roman" w:hAnsi="Times New Roman" w:cs="Times New Roman"/>
          <w:b/>
        </w:rPr>
        <w:t xml:space="preserve"> (second: </w:t>
      </w:r>
      <w:r w:rsidR="00F405BD" w:rsidRPr="00013E56">
        <w:rPr>
          <w:rFonts w:ascii="Times New Roman" w:hAnsi="Times New Roman" w:cs="Times New Roman"/>
          <w:b/>
        </w:rPr>
        <w:t>Brock, Marilyn</w:t>
      </w:r>
      <w:r w:rsidRPr="00013E56">
        <w:rPr>
          <w:rFonts w:ascii="Times New Roman" w:hAnsi="Times New Roman" w:cs="Times New Roman"/>
          <w:b/>
        </w:rPr>
        <w:t>). Approved.</w:t>
      </w:r>
    </w:p>
    <w:p w14:paraId="0A0F2B12" w14:textId="4402A5CF" w:rsidR="00011FBC" w:rsidRPr="00013E56" w:rsidRDefault="00011FBC" w:rsidP="00011FBC">
      <w:pPr>
        <w:pStyle w:val="ListParagraph"/>
        <w:tabs>
          <w:tab w:val="left" w:pos="1440"/>
        </w:tabs>
        <w:ind w:left="1440"/>
        <w:rPr>
          <w:rFonts w:ascii="Times New Roman" w:hAnsi="Times New Roman" w:cs="Times New Roman"/>
        </w:rPr>
      </w:pPr>
      <w:r w:rsidRPr="00013E56">
        <w:rPr>
          <w:rFonts w:ascii="Times New Roman" w:hAnsi="Times New Roman" w:cs="Times New Roman"/>
        </w:rPr>
        <w:t>Items 5.1.4 through 5.1.6 are being considered together. Coastline has been awarded an NSF grant to develop courses in digital forensics. These are the first courses</w:t>
      </w:r>
      <w:r w:rsidR="001D3D13" w:rsidRPr="00013E56">
        <w:rPr>
          <w:rFonts w:ascii="Times New Roman" w:hAnsi="Times New Roman" w:cs="Times New Roman"/>
        </w:rPr>
        <w:t xml:space="preserve"> to be developed to teach students to find evidence cyber-crimes on computers and track down the criminals.</w:t>
      </w:r>
    </w:p>
    <w:p w14:paraId="5A2B6C3F" w14:textId="38373FE5" w:rsidR="00011FBC" w:rsidRPr="00013E56" w:rsidRDefault="00011FBC" w:rsidP="00011FBC">
      <w:pPr>
        <w:pStyle w:val="ListParagraph"/>
        <w:tabs>
          <w:tab w:val="left" w:pos="1440"/>
        </w:tabs>
        <w:ind w:left="1440"/>
        <w:rPr>
          <w:rFonts w:ascii="Times New Roman" w:hAnsi="Times New Roman" w:cs="Times New Roman"/>
        </w:rPr>
      </w:pPr>
      <w:r w:rsidRPr="00013E56">
        <w:rPr>
          <w:rFonts w:ascii="Times New Roman" w:hAnsi="Times New Roman" w:cs="Times New Roman"/>
        </w:rPr>
        <w:t>Items 5.1.4.1 through 5.1.6.1 are being considered together.</w:t>
      </w:r>
    </w:p>
    <w:p w14:paraId="7D45FB5A" w14:textId="17FE18EE"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ab/>
        <w:t>CYBR C150 Introduction to Digital Forensics 3.0 Units</w:t>
      </w:r>
    </w:p>
    <w:p w14:paraId="00C89D5E" w14:textId="77777777" w:rsidR="00330881" w:rsidRPr="00013E56" w:rsidRDefault="00330881" w:rsidP="00330881">
      <w:pPr>
        <w:pStyle w:val="ListParagraph"/>
        <w:tabs>
          <w:tab w:val="left" w:pos="1440"/>
          <w:tab w:val="center" w:pos="5400"/>
        </w:tabs>
        <w:ind w:left="1440"/>
        <w:rPr>
          <w:rFonts w:ascii="Times New Roman" w:hAnsi="Times New Roman" w:cs="Times New Roman"/>
        </w:rPr>
      </w:pPr>
      <w:r w:rsidRPr="00013E56">
        <w:rPr>
          <w:rFonts w:ascii="Times New Roman" w:hAnsi="Times New Roman" w:cs="Times New Roman"/>
        </w:rPr>
        <w:t>Effective Term: Spring 2020</w:t>
      </w:r>
    </w:p>
    <w:p w14:paraId="2B49C164"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Semester Length: 54 lecture hours; 14 lab hours; advisory: CST C128, CST C158, CST C230; prerequisite: none; fee: none; grade: student option. Students will explore an introduction to digital forensics using open source applications. Topics covered include chain of custody, forensic acquisition of data, forensic evidence reporting, expert witness testimony, timeline analysis, and anti-forensic techniques. Hands-on assignments will be used to develop introductory technical skills relevant to entry-level cybersecurity professionals. This course is intended for students with computer experience and an interest in cyber defense for private organizations or government law enforcement. Careers and emerging trends in the field of cybersecurity will be evaluated.</w:t>
      </w:r>
    </w:p>
    <w:p w14:paraId="478CF38B" w14:textId="77777777"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Tobi West</w:t>
      </w:r>
    </w:p>
    <w:p w14:paraId="0567F527" w14:textId="77777777" w:rsidR="00330881" w:rsidRPr="00013E56" w:rsidRDefault="00330881" w:rsidP="00330881">
      <w:pPr>
        <w:pStyle w:val="ListParagraph"/>
        <w:numPr>
          <w:ilvl w:val="3"/>
          <w:numId w:val="1"/>
        </w:numPr>
        <w:tabs>
          <w:tab w:val="left" w:pos="1440"/>
        </w:tabs>
        <w:rPr>
          <w:rFonts w:ascii="Times New Roman" w:hAnsi="Times New Roman" w:cs="Times New Roman"/>
        </w:rPr>
      </w:pPr>
      <w:r w:rsidRPr="00013E56">
        <w:rPr>
          <w:rFonts w:ascii="Times New Roman" w:hAnsi="Times New Roman" w:cs="Times New Roman"/>
        </w:rPr>
        <w:t>Distance Learning Approval Requested for CYBR C150</w:t>
      </w:r>
    </w:p>
    <w:p w14:paraId="00348647" w14:textId="77777777" w:rsidR="00330881" w:rsidRPr="00013E56" w:rsidRDefault="00330881" w:rsidP="00330881">
      <w:pPr>
        <w:pStyle w:val="ListParagraph"/>
        <w:tabs>
          <w:tab w:val="left" w:pos="1440"/>
        </w:tabs>
        <w:ind w:left="2160"/>
        <w:rPr>
          <w:rFonts w:ascii="Times New Roman" w:hAnsi="Times New Roman" w:cs="Times New Roman"/>
        </w:rPr>
      </w:pPr>
      <w:r w:rsidRPr="00013E56">
        <w:rPr>
          <w:rFonts w:ascii="Times New Roman" w:hAnsi="Times New Roman" w:cs="Times New Roman"/>
        </w:rPr>
        <w:t>Internet</w:t>
      </w:r>
    </w:p>
    <w:p w14:paraId="7A10129A" w14:textId="11562A8F" w:rsidR="00C86BD3" w:rsidRPr="00013E56" w:rsidRDefault="00330881" w:rsidP="00D57B8E">
      <w:pPr>
        <w:pStyle w:val="ListParagraph"/>
        <w:tabs>
          <w:tab w:val="left" w:pos="1440"/>
        </w:tabs>
        <w:spacing w:after="120" w:line="240" w:lineRule="auto"/>
        <w:ind w:left="2160"/>
        <w:contextualSpacing w:val="0"/>
        <w:rPr>
          <w:rFonts w:ascii="Times New Roman" w:hAnsi="Times New Roman" w:cs="Times New Roman"/>
        </w:rPr>
      </w:pPr>
      <w:r w:rsidRPr="00013E56">
        <w:rPr>
          <w:rFonts w:ascii="Times New Roman" w:hAnsi="Times New Roman" w:cs="Times New Roman"/>
        </w:rPr>
        <w:t>Internet/Classroom Hybrid</w:t>
      </w:r>
    </w:p>
    <w:p w14:paraId="74BD4FF9" w14:textId="77777777"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ab/>
        <w:t>CYBR C160 Introduction to Incident Response 3.0 Units</w:t>
      </w:r>
    </w:p>
    <w:p w14:paraId="1DB1E936" w14:textId="77777777" w:rsidR="00330881" w:rsidRPr="00013E56" w:rsidRDefault="00330881" w:rsidP="00330881">
      <w:pPr>
        <w:pStyle w:val="ListParagraph"/>
        <w:tabs>
          <w:tab w:val="left" w:pos="1440"/>
          <w:tab w:val="center" w:pos="5400"/>
        </w:tabs>
        <w:ind w:left="1440"/>
        <w:rPr>
          <w:rFonts w:ascii="Times New Roman" w:hAnsi="Times New Roman" w:cs="Times New Roman"/>
        </w:rPr>
      </w:pPr>
      <w:r w:rsidRPr="00013E56">
        <w:rPr>
          <w:rFonts w:ascii="Times New Roman" w:hAnsi="Times New Roman" w:cs="Times New Roman"/>
        </w:rPr>
        <w:t>Effective Term: Spring 2020</w:t>
      </w:r>
    </w:p>
    <w:p w14:paraId="4D4C89DE"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Semester Length: 54 lecture hours; 14 lab hours; advisory: CST C128, CST C158, CST C230; prerequisite: none; fee: none; grade: student option. Students will explore an introduction to cyber incident response using industry-recognized tools. Topics covered include incident response case studies,  incident response tools used in industry, advanced persistent threats, documentation and technical reporting, timeline analysis, case management, and hunting, gathering, and foraging for cyber threats.   Hands-on assignments will be used to help students develop introductory technical skills relevant to entry-level cybersecurity professionals. This course is intended for students with computer experience and an interest in cyber defense for private organizations or government law enforcement. Careers and emerging trends in the field of cybersecurity will be evaluated.</w:t>
      </w:r>
    </w:p>
    <w:p w14:paraId="0C51EDE8" w14:textId="77777777" w:rsidR="00330881" w:rsidRPr="00013E56" w:rsidRDefault="00330881" w:rsidP="00330881">
      <w:pPr>
        <w:pStyle w:val="ListParagraph"/>
        <w:tabs>
          <w:tab w:val="left" w:pos="1440"/>
        </w:tabs>
        <w:spacing w:after="60" w:line="240" w:lineRule="auto"/>
        <w:ind w:left="1440"/>
        <w:contextualSpacing w:val="0"/>
        <w:rPr>
          <w:rFonts w:ascii="Times New Roman" w:hAnsi="Times New Roman" w:cs="Times New Roman"/>
        </w:rPr>
      </w:pPr>
      <w:r w:rsidRPr="00013E56">
        <w:rPr>
          <w:rFonts w:ascii="Times New Roman" w:hAnsi="Times New Roman" w:cs="Times New Roman"/>
        </w:rPr>
        <w:t>Originator: Tobi West</w:t>
      </w:r>
    </w:p>
    <w:p w14:paraId="3E20921B" w14:textId="77777777" w:rsidR="00330881" w:rsidRPr="00013E56" w:rsidRDefault="00330881" w:rsidP="00330881">
      <w:pPr>
        <w:pStyle w:val="ListParagraph"/>
        <w:numPr>
          <w:ilvl w:val="3"/>
          <w:numId w:val="1"/>
        </w:numPr>
        <w:tabs>
          <w:tab w:val="left" w:pos="1440"/>
        </w:tabs>
        <w:rPr>
          <w:rFonts w:ascii="Times New Roman" w:hAnsi="Times New Roman" w:cs="Times New Roman"/>
        </w:rPr>
      </w:pPr>
      <w:r w:rsidRPr="00013E56">
        <w:rPr>
          <w:rFonts w:ascii="Times New Roman" w:hAnsi="Times New Roman" w:cs="Times New Roman"/>
        </w:rPr>
        <w:t>Distance Learning Approval Requested for CYBR C160</w:t>
      </w:r>
    </w:p>
    <w:p w14:paraId="0291F1D3" w14:textId="77777777" w:rsidR="00330881" w:rsidRPr="00013E56" w:rsidRDefault="00330881" w:rsidP="00330881">
      <w:pPr>
        <w:pStyle w:val="ListParagraph"/>
        <w:tabs>
          <w:tab w:val="left" w:pos="1440"/>
        </w:tabs>
        <w:ind w:left="2160"/>
        <w:rPr>
          <w:rFonts w:ascii="Times New Roman" w:hAnsi="Times New Roman" w:cs="Times New Roman"/>
        </w:rPr>
      </w:pPr>
      <w:r w:rsidRPr="00013E56">
        <w:rPr>
          <w:rFonts w:ascii="Times New Roman" w:hAnsi="Times New Roman" w:cs="Times New Roman"/>
        </w:rPr>
        <w:t>Internet</w:t>
      </w:r>
    </w:p>
    <w:p w14:paraId="33F6E13A" w14:textId="77777777" w:rsidR="00330881" w:rsidRPr="00013E56" w:rsidRDefault="00330881" w:rsidP="00D57B8E">
      <w:pPr>
        <w:pStyle w:val="ListParagraph"/>
        <w:tabs>
          <w:tab w:val="left" w:pos="1440"/>
        </w:tabs>
        <w:spacing w:after="120" w:line="240" w:lineRule="auto"/>
        <w:ind w:left="2160"/>
        <w:contextualSpacing w:val="0"/>
        <w:rPr>
          <w:rFonts w:ascii="Times New Roman" w:hAnsi="Times New Roman" w:cs="Times New Roman"/>
        </w:rPr>
      </w:pPr>
      <w:r w:rsidRPr="00013E56">
        <w:rPr>
          <w:rFonts w:ascii="Times New Roman" w:hAnsi="Times New Roman" w:cs="Times New Roman"/>
        </w:rPr>
        <w:t>Internet/Classroom Hybrid</w:t>
      </w:r>
    </w:p>
    <w:p w14:paraId="212B430B" w14:textId="77777777"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ab/>
        <w:t>CYBR C170 Cybercrime and CSIRT Coordination 3.0 Units</w:t>
      </w:r>
    </w:p>
    <w:p w14:paraId="13B7C6BB" w14:textId="77777777" w:rsidR="00330881" w:rsidRPr="00013E56" w:rsidRDefault="00330881" w:rsidP="00330881">
      <w:pPr>
        <w:pStyle w:val="ListParagraph"/>
        <w:tabs>
          <w:tab w:val="left" w:pos="1440"/>
          <w:tab w:val="center" w:pos="5400"/>
        </w:tabs>
        <w:ind w:left="1440"/>
        <w:rPr>
          <w:rFonts w:ascii="Times New Roman" w:hAnsi="Times New Roman" w:cs="Times New Roman"/>
        </w:rPr>
      </w:pPr>
      <w:r w:rsidRPr="00013E56">
        <w:rPr>
          <w:rFonts w:ascii="Times New Roman" w:hAnsi="Times New Roman" w:cs="Times New Roman"/>
        </w:rPr>
        <w:t>Effective Term: Spring 2020</w:t>
      </w:r>
    </w:p>
    <w:p w14:paraId="0C4F9D39"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Semester Length: 54 lecture hours; 14 lab hours; advisory: CST C128, CST C158, CST C230; prerequisite: none; fee: none; grade: student option. Students will explore an introduction to laws relevant to cybercrime and the roles of the Cyber Security Incident Response Team (CSIRT). Topics covered include international, federal, and state laws relevant to cybercrime, an overview of the U.S. court system and jurisdictions, CSIRT coordination within the team and with stakeholders internal to the organization, ethics pertaining to cyber professionals, project management, technical writing, countermeasures, and compliance. This course is intended for students with an interest in cyber defense for private organizations or government law enforcement. Careers and emerging trends in the field of cybersecurity will be evaluated.</w:t>
      </w:r>
    </w:p>
    <w:p w14:paraId="654F4A67" w14:textId="35153568" w:rsidR="00330881" w:rsidRPr="00013E56" w:rsidRDefault="00330881" w:rsidP="00330881">
      <w:pPr>
        <w:pStyle w:val="ListParagraph"/>
        <w:tabs>
          <w:tab w:val="left" w:pos="1440"/>
        </w:tabs>
        <w:spacing w:after="60" w:line="240" w:lineRule="auto"/>
        <w:ind w:left="1440"/>
        <w:contextualSpacing w:val="0"/>
        <w:rPr>
          <w:rFonts w:ascii="Times New Roman" w:hAnsi="Times New Roman" w:cs="Times New Roman"/>
        </w:rPr>
      </w:pPr>
      <w:r w:rsidRPr="00013E56">
        <w:rPr>
          <w:rFonts w:ascii="Times New Roman" w:hAnsi="Times New Roman" w:cs="Times New Roman"/>
        </w:rPr>
        <w:t>Originator: Tobi West</w:t>
      </w:r>
    </w:p>
    <w:p w14:paraId="04357FF5" w14:textId="3C67D1ED" w:rsidR="003C3BDC" w:rsidRPr="00013E56" w:rsidRDefault="003C3BDC" w:rsidP="003C3BDC">
      <w:pPr>
        <w:pStyle w:val="ListParagraph"/>
        <w:tabs>
          <w:tab w:val="left" w:pos="1440"/>
        </w:tabs>
        <w:spacing w:after="120"/>
        <w:ind w:left="1440"/>
        <w:contextualSpacing w:val="0"/>
        <w:rPr>
          <w:rFonts w:ascii="Times New Roman" w:hAnsi="Times New Roman" w:cs="Times New Roman"/>
          <w:b/>
          <w:bCs/>
        </w:rPr>
      </w:pPr>
      <w:r w:rsidRPr="00013E56">
        <w:rPr>
          <w:rFonts w:ascii="Times New Roman" w:hAnsi="Times New Roman" w:cs="Times New Roman"/>
          <w:b/>
          <w:bCs/>
        </w:rPr>
        <w:t>Motion to Approve items 5.1.4, 5.1.5, and 5.1.6: Jones, Nancy (second: Brock, Marilyn). Approved.</w:t>
      </w:r>
    </w:p>
    <w:p w14:paraId="2DE64230" w14:textId="77777777" w:rsidR="00330881" w:rsidRPr="00013E56" w:rsidRDefault="00330881" w:rsidP="00330881">
      <w:pPr>
        <w:pStyle w:val="ListParagraph"/>
        <w:numPr>
          <w:ilvl w:val="3"/>
          <w:numId w:val="1"/>
        </w:numPr>
        <w:tabs>
          <w:tab w:val="left" w:pos="1440"/>
        </w:tabs>
        <w:rPr>
          <w:rFonts w:ascii="Times New Roman" w:hAnsi="Times New Roman" w:cs="Times New Roman"/>
        </w:rPr>
      </w:pPr>
      <w:r w:rsidRPr="00013E56">
        <w:rPr>
          <w:rFonts w:ascii="Times New Roman" w:hAnsi="Times New Roman" w:cs="Times New Roman"/>
        </w:rPr>
        <w:t>Distance Learning Approval Requested for CYBR C170</w:t>
      </w:r>
    </w:p>
    <w:p w14:paraId="7585ED12" w14:textId="77777777" w:rsidR="00330881" w:rsidRPr="00013E56" w:rsidRDefault="00330881" w:rsidP="00330881">
      <w:pPr>
        <w:pStyle w:val="ListParagraph"/>
        <w:tabs>
          <w:tab w:val="left" w:pos="1440"/>
        </w:tabs>
        <w:ind w:left="2160"/>
        <w:rPr>
          <w:rFonts w:ascii="Times New Roman" w:hAnsi="Times New Roman" w:cs="Times New Roman"/>
        </w:rPr>
      </w:pPr>
      <w:r w:rsidRPr="00013E56">
        <w:rPr>
          <w:rFonts w:ascii="Times New Roman" w:hAnsi="Times New Roman" w:cs="Times New Roman"/>
        </w:rPr>
        <w:t>Internet</w:t>
      </w:r>
    </w:p>
    <w:p w14:paraId="2DE4D03D" w14:textId="75ED4A1C" w:rsidR="00330881" w:rsidRPr="00013E56" w:rsidRDefault="00330881" w:rsidP="00D57B8E">
      <w:pPr>
        <w:pStyle w:val="ListParagraph"/>
        <w:tabs>
          <w:tab w:val="left" w:pos="1440"/>
        </w:tabs>
        <w:spacing w:after="120" w:line="240" w:lineRule="auto"/>
        <w:ind w:left="2160"/>
        <w:contextualSpacing w:val="0"/>
        <w:rPr>
          <w:rFonts w:ascii="Times New Roman" w:hAnsi="Times New Roman" w:cs="Times New Roman"/>
        </w:rPr>
      </w:pPr>
      <w:r w:rsidRPr="00013E56">
        <w:rPr>
          <w:rFonts w:ascii="Times New Roman" w:hAnsi="Times New Roman" w:cs="Times New Roman"/>
        </w:rPr>
        <w:t>Internet/Classroom Hybrid</w:t>
      </w:r>
    </w:p>
    <w:p w14:paraId="3DD9D840" w14:textId="509608BC" w:rsidR="00277A2C" w:rsidRPr="00013E56" w:rsidRDefault="003C3BDC" w:rsidP="003C3BDC">
      <w:pPr>
        <w:pStyle w:val="ListParagraph"/>
        <w:spacing w:after="120"/>
        <w:ind w:left="2160"/>
        <w:contextualSpacing w:val="0"/>
        <w:rPr>
          <w:rFonts w:ascii="Times New Roman" w:hAnsi="Times New Roman" w:cs="Times New Roman"/>
          <w:b/>
        </w:rPr>
      </w:pPr>
      <w:r w:rsidRPr="00013E56">
        <w:rPr>
          <w:rFonts w:ascii="Times New Roman" w:hAnsi="Times New Roman" w:cs="Times New Roman"/>
          <w:b/>
        </w:rPr>
        <w:t>Motion to Approve 5.1.4.1, 5.1.5.1, and 5.1.6.1: Alves, Mitchell (second: Jones, Nancy). Approved.</w:t>
      </w:r>
    </w:p>
    <w:p w14:paraId="734D322C" w14:textId="27022604" w:rsidR="001D3D13" w:rsidRPr="00013E56" w:rsidRDefault="001D3D13" w:rsidP="001D3D13">
      <w:pPr>
        <w:pStyle w:val="ListParagraph"/>
        <w:tabs>
          <w:tab w:val="left" w:pos="1440"/>
        </w:tabs>
        <w:ind w:left="1440"/>
        <w:rPr>
          <w:rFonts w:ascii="Times New Roman" w:hAnsi="Times New Roman" w:cs="Times New Roman"/>
        </w:rPr>
      </w:pPr>
      <w:r w:rsidRPr="00013E56">
        <w:rPr>
          <w:rFonts w:ascii="Times New Roman" w:hAnsi="Times New Roman" w:cs="Times New Roman"/>
        </w:rPr>
        <w:t xml:space="preserve">Items 5.1.7 through 5.1.9 are being considered together. These courses are a continuation of the previous three CYBR </w:t>
      </w:r>
      <w:r w:rsidR="0090771A" w:rsidRPr="00013E56">
        <w:rPr>
          <w:rFonts w:ascii="Times New Roman" w:hAnsi="Times New Roman" w:cs="Times New Roman"/>
        </w:rPr>
        <w:t>courses.</w:t>
      </w:r>
    </w:p>
    <w:p w14:paraId="135EB367" w14:textId="36F850AA" w:rsidR="001D3D13" w:rsidRPr="00013E56" w:rsidRDefault="001D3D13" w:rsidP="001D3D13">
      <w:pPr>
        <w:pStyle w:val="ListParagraph"/>
        <w:tabs>
          <w:tab w:val="left" w:pos="1440"/>
        </w:tabs>
        <w:ind w:left="1440"/>
        <w:rPr>
          <w:rFonts w:ascii="Times New Roman" w:hAnsi="Times New Roman" w:cs="Times New Roman"/>
        </w:rPr>
      </w:pPr>
      <w:r w:rsidRPr="00013E56">
        <w:rPr>
          <w:rFonts w:ascii="Times New Roman" w:hAnsi="Times New Roman" w:cs="Times New Roman"/>
        </w:rPr>
        <w:t>Items 5.1.7.1 through 5.1.9.1 are being considered together.</w:t>
      </w:r>
    </w:p>
    <w:p w14:paraId="3E158203" w14:textId="349FD8CE"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ab/>
        <w:t>CYBR C250 Intermediate Digital Forensics 3.0 Units</w:t>
      </w:r>
    </w:p>
    <w:p w14:paraId="5A297C5D" w14:textId="77777777" w:rsidR="00330881" w:rsidRPr="00013E56" w:rsidRDefault="00330881" w:rsidP="00330881">
      <w:pPr>
        <w:pStyle w:val="ListParagraph"/>
        <w:tabs>
          <w:tab w:val="left" w:pos="1440"/>
          <w:tab w:val="center" w:pos="5400"/>
        </w:tabs>
        <w:ind w:left="1440"/>
        <w:rPr>
          <w:rFonts w:ascii="Times New Roman" w:hAnsi="Times New Roman" w:cs="Times New Roman"/>
        </w:rPr>
      </w:pPr>
      <w:r w:rsidRPr="00013E56">
        <w:rPr>
          <w:rFonts w:ascii="Times New Roman" w:hAnsi="Times New Roman" w:cs="Times New Roman"/>
        </w:rPr>
        <w:t>Effective Term: Spring 2020</w:t>
      </w:r>
    </w:p>
    <w:p w14:paraId="0494DC5F"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Semester Length: 54 lecture hours; 14 lab hours; advisory: CST C128, CST C158, CST C230; prerequisite: none; fee: none; grade: student option. Students will explore digital forensic techniques using industry-recognized tools. Topics covered include an introduction to network forensics and mobile device forensics, investigative and extraction tools, live acquisition data, evidence reporting, time-stomping and anti-forensic techniques, and the significance of time zones for forensic case analysis. Hands-on assignments will be used to develop technical skills relevant to entry-level cybersecurity professionals. This course is intended for students with computer experience and an interest in cyber defense for private organizations or government law enforcement. Careers and emerging trends in the field of cybersecurity will be evaluated.</w:t>
      </w:r>
    </w:p>
    <w:p w14:paraId="5DD6E128" w14:textId="77777777" w:rsidR="00330881" w:rsidRPr="00013E56" w:rsidRDefault="00330881" w:rsidP="00330881">
      <w:pPr>
        <w:pStyle w:val="ListParagraph"/>
        <w:tabs>
          <w:tab w:val="left" w:pos="1440"/>
        </w:tabs>
        <w:spacing w:after="60" w:line="240" w:lineRule="auto"/>
        <w:ind w:left="1440"/>
        <w:contextualSpacing w:val="0"/>
        <w:rPr>
          <w:rFonts w:ascii="Times New Roman" w:hAnsi="Times New Roman" w:cs="Times New Roman"/>
        </w:rPr>
      </w:pPr>
      <w:r w:rsidRPr="00013E56">
        <w:rPr>
          <w:rFonts w:ascii="Times New Roman" w:hAnsi="Times New Roman" w:cs="Times New Roman"/>
        </w:rPr>
        <w:t>Originator: Tobi West</w:t>
      </w:r>
    </w:p>
    <w:p w14:paraId="1788A1A9" w14:textId="77777777" w:rsidR="00330881" w:rsidRPr="00013E56" w:rsidRDefault="00330881" w:rsidP="00330881">
      <w:pPr>
        <w:pStyle w:val="ListParagraph"/>
        <w:numPr>
          <w:ilvl w:val="3"/>
          <w:numId w:val="1"/>
        </w:numPr>
        <w:tabs>
          <w:tab w:val="left" w:pos="1440"/>
        </w:tabs>
        <w:rPr>
          <w:rFonts w:ascii="Times New Roman" w:hAnsi="Times New Roman" w:cs="Times New Roman"/>
        </w:rPr>
      </w:pPr>
      <w:r w:rsidRPr="00013E56">
        <w:rPr>
          <w:rFonts w:ascii="Times New Roman" w:hAnsi="Times New Roman" w:cs="Times New Roman"/>
        </w:rPr>
        <w:t>Distance Learning Approval Requested for CYBR C250</w:t>
      </w:r>
    </w:p>
    <w:p w14:paraId="6FAE99F9" w14:textId="77777777" w:rsidR="00330881" w:rsidRPr="00013E56" w:rsidRDefault="00330881" w:rsidP="00330881">
      <w:pPr>
        <w:pStyle w:val="ListParagraph"/>
        <w:tabs>
          <w:tab w:val="left" w:pos="1440"/>
        </w:tabs>
        <w:ind w:left="2160"/>
        <w:rPr>
          <w:rFonts w:ascii="Times New Roman" w:hAnsi="Times New Roman" w:cs="Times New Roman"/>
        </w:rPr>
      </w:pPr>
      <w:r w:rsidRPr="00013E56">
        <w:rPr>
          <w:rFonts w:ascii="Times New Roman" w:hAnsi="Times New Roman" w:cs="Times New Roman"/>
        </w:rPr>
        <w:t>Internet</w:t>
      </w:r>
    </w:p>
    <w:p w14:paraId="1855CD89" w14:textId="77777777" w:rsidR="00330881" w:rsidRPr="00013E56" w:rsidRDefault="00330881" w:rsidP="00D57B8E">
      <w:pPr>
        <w:pStyle w:val="ListParagraph"/>
        <w:tabs>
          <w:tab w:val="left" w:pos="1440"/>
        </w:tabs>
        <w:spacing w:after="120" w:line="240" w:lineRule="auto"/>
        <w:ind w:left="2160"/>
        <w:contextualSpacing w:val="0"/>
        <w:rPr>
          <w:rFonts w:ascii="Times New Roman" w:hAnsi="Times New Roman" w:cs="Times New Roman"/>
        </w:rPr>
      </w:pPr>
      <w:r w:rsidRPr="00013E56">
        <w:rPr>
          <w:rFonts w:ascii="Times New Roman" w:hAnsi="Times New Roman" w:cs="Times New Roman"/>
        </w:rPr>
        <w:t>Internet/Classroom Hybrid</w:t>
      </w:r>
    </w:p>
    <w:p w14:paraId="2EBABFC9" w14:textId="77777777"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ab/>
        <w:t>CYBR C260 Intermediate Incident Response 3.0 Units</w:t>
      </w:r>
    </w:p>
    <w:p w14:paraId="4D5C52A4" w14:textId="77777777" w:rsidR="00330881" w:rsidRPr="00013E56" w:rsidRDefault="00330881" w:rsidP="00330881">
      <w:pPr>
        <w:pStyle w:val="ListParagraph"/>
        <w:tabs>
          <w:tab w:val="left" w:pos="1440"/>
          <w:tab w:val="center" w:pos="5400"/>
        </w:tabs>
        <w:ind w:left="1440"/>
        <w:rPr>
          <w:rFonts w:ascii="Times New Roman" w:hAnsi="Times New Roman" w:cs="Times New Roman"/>
        </w:rPr>
      </w:pPr>
      <w:r w:rsidRPr="00013E56">
        <w:rPr>
          <w:rFonts w:ascii="Times New Roman" w:hAnsi="Times New Roman" w:cs="Times New Roman"/>
        </w:rPr>
        <w:t>Effective Term: Spring 2020</w:t>
      </w:r>
    </w:p>
    <w:p w14:paraId="69DB4880"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Semester Length: 54 lecture hours; 14 lab hours; advisory: CST C128, CST C158, CST C230; prerequisite: none; fee: none; grade: student option. Students will explore incident response techniques using industry-recognized tools. Topics covered include planning and scoping a cyber incident, information gathering for vulnerability assessment, vulnerability scanning and summarization reporting, report writing and best practices, obfuscation techniques, forensic artifacts, social media forensics, memory forensics, ethics and compliance issues.  Hands-on assignments will be used to develop technical skills relevant to entry-level cybersecurity professionals. This course is intended for students with computer experience and an interest in cyber defense for private organizations or government law enforcement. Careers and emerging trends in the field of cybersecurity will be evaluated.</w:t>
      </w:r>
    </w:p>
    <w:p w14:paraId="1C79380F" w14:textId="77777777"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Tobi West</w:t>
      </w:r>
    </w:p>
    <w:p w14:paraId="71685DF4" w14:textId="77777777" w:rsidR="00330881" w:rsidRPr="00013E56" w:rsidRDefault="00330881" w:rsidP="00330881">
      <w:pPr>
        <w:pStyle w:val="ListParagraph"/>
        <w:numPr>
          <w:ilvl w:val="3"/>
          <w:numId w:val="1"/>
        </w:numPr>
        <w:tabs>
          <w:tab w:val="left" w:pos="1440"/>
        </w:tabs>
        <w:rPr>
          <w:rFonts w:ascii="Times New Roman" w:hAnsi="Times New Roman" w:cs="Times New Roman"/>
        </w:rPr>
      </w:pPr>
      <w:r w:rsidRPr="00013E56">
        <w:rPr>
          <w:rFonts w:ascii="Times New Roman" w:hAnsi="Times New Roman" w:cs="Times New Roman"/>
        </w:rPr>
        <w:t>Distance Learning Approval Requested for CYBR C260</w:t>
      </w:r>
    </w:p>
    <w:p w14:paraId="4BE956EC" w14:textId="77777777" w:rsidR="00330881" w:rsidRPr="00013E56" w:rsidRDefault="00330881" w:rsidP="00330881">
      <w:pPr>
        <w:pStyle w:val="ListParagraph"/>
        <w:tabs>
          <w:tab w:val="left" w:pos="1440"/>
        </w:tabs>
        <w:ind w:left="2160"/>
        <w:rPr>
          <w:rFonts w:ascii="Times New Roman" w:hAnsi="Times New Roman" w:cs="Times New Roman"/>
        </w:rPr>
      </w:pPr>
      <w:r w:rsidRPr="00013E56">
        <w:rPr>
          <w:rFonts w:ascii="Times New Roman" w:hAnsi="Times New Roman" w:cs="Times New Roman"/>
        </w:rPr>
        <w:t>Internet</w:t>
      </w:r>
    </w:p>
    <w:p w14:paraId="51B86A2F" w14:textId="77777777" w:rsidR="00330881" w:rsidRPr="00013E56" w:rsidRDefault="00330881" w:rsidP="00D57B8E">
      <w:pPr>
        <w:pStyle w:val="ListParagraph"/>
        <w:tabs>
          <w:tab w:val="left" w:pos="1440"/>
        </w:tabs>
        <w:spacing w:after="120" w:line="240" w:lineRule="auto"/>
        <w:ind w:left="2160"/>
        <w:contextualSpacing w:val="0"/>
        <w:rPr>
          <w:rFonts w:ascii="Times New Roman" w:hAnsi="Times New Roman" w:cs="Times New Roman"/>
        </w:rPr>
      </w:pPr>
      <w:r w:rsidRPr="00013E56">
        <w:rPr>
          <w:rFonts w:ascii="Times New Roman" w:hAnsi="Times New Roman" w:cs="Times New Roman"/>
        </w:rPr>
        <w:t>Internet/Classroom Hybrid</w:t>
      </w:r>
    </w:p>
    <w:p w14:paraId="2ACE6DBC" w14:textId="77777777"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ab/>
        <w:t>CYBR C280 Advanced Digital Forensics &amp; Incident Response Capstone 3.0 Units</w:t>
      </w:r>
    </w:p>
    <w:p w14:paraId="4C5484E9" w14:textId="77777777" w:rsidR="00330881" w:rsidRPr="00013E56" w:rsidRDefault="00330881" w:rsidP="00330881">
      <w:pPr>
        <w:pStyle w:val="ListParagraph"/>
        <w:tabs>
          <w:tab w:val="left" w:pos="1440"/>
          <w:tab w:val="center" w:pos="5400"/>
        </w:tabs>
        <w:ind w:left="1440"/>
        <w:rPr>
          <w:rFonts w:ascii="Times New Roman" w:hAnsi="Times New Roman" w:cs="Times New Roman"/>
        </w:rPr>
      </w:pPr>
      <w:r w:rsidRPr="00013E56">
        <w:rPr>
          <w:rFonts w:ascii="Times New Roman" w:hAnsi="Times New Roman" w:cs="Times New Roman"/>
        </w:rPr>
        <w:t>Effective Term: Spring 2020</w:t>
      </w:r>
    </w:p>
    <w:p w14:paraId="617BC0A6"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Semester Length: 54 lecture hours; 14 lab hours; advisory: CST C128, CST C158, CST C230; prerequisite: none; fee: none; grade: student option. Students will explore advanced digital forensics and incident response techniques using industry-recognized tools. Hands-on projects will be used to demonstrate technical skills relevant to entry-level cybersecurity professionals. Students will analyze a simulated case and report findings through technical documents and presentation. This course is intended for students with computer experience and an interest in cyber defense for private organizations or government law enforcement. Careers and emerging trends in the field of cybersecurity will be evaluated.</w:t>
      </w:r>
    </w:p>
    <w:p w14:paraId="639A909F" w14:textId="40C01075"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Tobi West</w:t>
      </w:r>
    </w:p>
    <w:p w14:paraId="5B68A47F" w14:textId="7DA3DE50" w:rsidR="00157030" w:rsidRPr="00013E56" w:rsidRDefault="00157030" w:rsidP="00277A2C">
      <w:pPr>
        <w:pStyle w:val="ListParagraph"/>
        <w:tabs>
          <w:tab w:val="left" w:pos="1440"/>
        </w:tabs>
        <w:spacing w:after="120" w:line="240" w:lineRule="auto"/>
        <w:ind w:left="1440"/>
        <w:contextualSpacing w:val="0"/>
        <w:rPr>
          <w:rFonts w:ascii="Times New Roman" w:hAnsi="Times New Roman" w:cs="Times New Roman"/>
          <w:b/>
          <w:bCs/>
        </w:rPr>
      </w:pPr>
      <w:r w:rsidRPr="00013E56">
        <w:rPr>
          <w:rFonts w:ascii="Times New Roman" w:hAnsi="Times New Roman" w:cs="Times New Roman"/>
          <w:b/>
          <w:bCs/>
        </w:rPr>
        <w:t>Motion to Approve items 5.1.7, 5.1.8, and 5.1.9: Isbell, Anna (second: Oelstrom Jeanne). Approved.</w:t>
      </w:r>
    </w:p>
    <w:p w14:paraId="3BAB0851" w14:textId="77777777" w:rsidR="00330881" w:rsidRPr="00013E56" w:rsidRDefault="00330881" w:rsidP="00330881">
      <w:pPr>
        <w:pStyle w:val="ListParagraph"/>
        <w:numPr>
          <w:ilvl w:val="3"/>
          <w:numId w:val="1"/>
        </w:numPr>
        <w:tabs>
          <w:tab w:val="left" w:pos="1440"/>
        </w:tabs>
        <w:rPr>
          <w:rFonts w:ascii="Times New Roman" w:hAnsi="Times New Roman" w:cs="Times New Roman"/>
        </w:rPr>
      </w:pPr>
      <w:r w:rsidRPr="00013E56">
        <w:rPr>
          <w:rFonts w:ascii="Times New Roman" w:hAnsi="Times New Roman" w:cs="Times New Roman"/>
        </w:rPr>
        <w:t>Distance Learning Approval Requested for CYBR C280</w:t>
      </w:r>
    </w:p>
    <w:p w14:paraId="2B6ADC20" w14:textId="77777777" w:rsidR="00330881" w:rsidRPr="00013E56" w:rsidRDefault="00330881" w:rsidP="00330881">
      <w:pPr>
        <w:pStyle w:val="ListParagraph"/>
        <w:tabs>
          <w:tab w:val="left" w:pos="1440"/>
        </w:tabs>
        <w:ind w:left="2160"/>
        <w:rPr>
          <w:rFonts w:ascii="Times New Roman" w:hAnsi="Times New Roman" w:cs="Times New Roman"/>
        </w:rPr>
      </w:pPr>
      <w:r w:rsidRPr="00013E56">
        <w:rPr>
          <w:rFonts w:ascii="Times New Roman" w:hAnsi="Times New Roman" w:cs="Times New Roman"/>
        </w:rPr>
        <w:t>Internet</w:t>
      </w:r>
    </w:p>
    <w:p w14:paraId="3D8B8327" w14:textId="0BBC1B17" w:rsidR="00330881" w:rsidRPr="00013E56" w:rsidRDefault="00330881" w:rsidP="00277A2C">
      <w:pPr>
        <w:pStyle w:val="ListParagraph"/>
        <w:tabs>
          <w:tab w:val="left" w:pos="1440"/>
        </w:tabs>
        <w:spacing w:after="80" w:line="240" w:lineRule="auto"/>
        <w:ind w:left="2160"/>
        <w:contextualSpacing w:val="0"/>
        <w:rPr>
          <w:rFonts w:ascii="Times New Roman" w:hAnsi="Times New Roman" w:cs="Times New Roman"/>
        </w:rPr>
      </w:pPr>
      <w:r w:rsidRPr="00013E56">
        <w:rPr>
          <w:rFonts w:ascii="Times New Roman" w:hAnsi="Times New Roman" w:cs="Times New Roman"/>
        </w:rPr>
        <w:t>Internet/Classroom Hybrid</w:t>
      </w:r>
    </w:p>
    <w:p w14:paraId="4C354F60" w14:textId="4A8ED077" w:rsidR="006E2AD2" w:rsidRPr="00013E56" w:rsidRDefault="006E2AD2" w:rsidP="00277A2C">
      <w:pPr>
        <w:pStyle w:val="ListParagraph"/>
        <w:spacing w:after="120" w:line="240" w:lineRule="auto"/>
        <w:ind w:left="2160"/>
        <w:contextualSpacing w:val="0"/>
        <w:rPr>
          <w:rFonts w:ascii="Times New Roman" w:hAnsi="Times New Roman" w:cs="Times New Roman"/>
          <w:b/>
        </w:rPr>
      </w:pPr>
      <w:r w:rsidRPr="00013E56">
        <w:rPr>
          <w:rFonts w:ascii="Times New Roman" w:hAnsi="Times New Roman" w:cs="Times New Roman"/>
          <w:b/>
        </w:rPr>
        <w:t>Motion to Approve 5.1.7.1, 5.1.8.1, and 5.1.9.1: Brock, Marilyn (second: Jones, Nancy). Approved.</w:t>
      </w:r>
    </w:p>
    <w:p w14:paraId="16CAD195" w14:textId="16A4153F" w:rsidR="00EC549F" w:rsidRPr="00013E56" w:rsidRDefault="00EC549F" w:rsidP="00EC549F">
      <w:pPr>
        <w:pStyle w:val="ListParagraph"/>
        <w:tabs>
          <w:tab w:val="left" w:pos="1440"/>
        </w:tabs>
        <w:ind w:left="1440"/>
        <w:rPr>
          <w:rFonts w:ascii="Times New Roman" w:hAnsi="Times New Roman" w:cs="Times New Roman"/>
        </w:rPr>
      </w:pPr>
      <w:r w:rsidRPr="00013E56">
        <w:rPr>
          <w:rFonts w:ascii="Times New Roman" w:hAnsi="Times New Roman" w:cs="Times New Roman"/>
        </w:rPr>
        <w:t>Item 5.1.10 tabled. The committee recommended that the course should be returned to the originator for corrections based on the comments</w:t>
      </w:r>
      <w:r w:rsidR="00DB17A8" w:rsidRPr="00013E56">
        <w:rPr>
          <w:rFonts w:ascii="Times New Roman" w:hAnsi="Times New Roman" w:cs="Times New Roman"/>
        </w:rPr>
        <w:t xml:space="preserve"> made at the meeting</w:t>
      </w:r>
      <w:r w:rsidRPr="00013E56">
        <w:rPr>
          <w:rFonts w:ascii="Times New Roman" w:hAnsi="Times New Roman" w:cs="Times New Roman"/>
        </w:rPr>
        <w:t>.</w:t>
      </w:r>
    </w:p>
    <w:p w14:paraId="2C334C9B" w14:textId="1F6C3F73"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PHIL C210 Symbolic Logic 3.0 Units</w:t>
      </w:r>
    </w:p>
    <w:p w14:paraId="470E9D31" w14:textId="77777777" w:rsidR="00330881" w:rsidRPr="00013E56" w:rsidRDefault="00330881" w:rsidP="00330881">
      <w:pPr>
        <w:pStyle w:val="ListParagraph"/>
        <w:tabs>
          <w:tab w:val="left" w:pos="1440"/>
          <w:tab w:val="center" w:pos="5400"/>
        </w:tabs>
        <w:ind w:left="1440"/>
        <w:rPr>
          <w:rFonts w:ascii="Times New Roman" w:hAnsi="Times New Roman" w:cs="Times New Roman"/>
        </w:rPr>
      </w:pPr>
      <w:r w:rsidRPr="00013E56">
        <w:rPr>
          <w:rFonts w:ascii="Times New Roman" w:hAnsi="Times New Roman" w:cs="Times New Roman"/>
        </w:rPr>
        <w:t>Effective Term: Fall 2020</w:t>
      </w:r>
    </w:p>
    <w:p w14:paraId="16B13433"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Semester Length: 54 lecture hours; prerequisite: none; fee: none; grade: student option. This course introduces the principles of valid deductive reasoning. The course includes a study of formal techniques of sentential logic and predicate logic.</w:t>
      </w:r>
    </w:p>
    <w:p w14:paraId="272C4260"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Logic is the study of argumentation. Symbolic logic focuses on formal, deductive reasoning. In this course, students will learn how to translate arguments from a natural language (in this case English) to symbolic languages. These abstracted arguments can then be manipulated to derive other truth-preserved sentences.</w:t>
      </w:r>
    </w:p>
    <w:p w14:paraId="67FB190A"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This course will cover sentential. We will cover simple truth-functional logic (TFL) using truth tables and, later, first-order or predicate logic (FOL). We will also cover related logic and semantic concepts such as validity, soundness, entailment, and so forth.</w:t>
      </w:r>
    </w:p>
    <w:p w14:paraId="26FC8F5E" w14:textId="77777777"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Fred Curry</w:t>
      </w:r>
    </w:p>
    <w:p w14:paraId="4214D0DB" w14:textId="77777777" w:rsidR="00330881" w:rsidRPr="00013E56" w:rsidRDefault="00330881" w:rsidP="00330881">
      <w:pPr>
        <w:pStyle w:val="ListParagraph"/>
        <w:numPr>
          <w:ilvl w:val="3"/>
          <w:numId w:val="1"/>
        </w:numPr>
        <w:tabs>
          <w:tab w:val="left" w:pos="1440"/>
        </w:tabs>
        <w:rPr>
          <w:rFonts w:ascii="Times New Roman" w:hAnsi="Times New Roman" w:cs="Times New Roman"/>
        </w:rPr>
      </w:pPr>
      <w:r w:rsidRPr="00013E56">
        <w:rPr>
          <w:rFonts w:ascii="Times New Roman" w:hAnsi="Times New Roman" w:cs="Times New Roman"/>
        </w:rPr>
        <w:t>Distance Learning Approval Requested for PHIL C210</w:t>
      </w:r>
    </w:p>
    <w:p w14:paraId="339D34E1" w14:textId="77777777" w:rsidR="00330881" w:rsidRPr="00013E56" w:rsidRDefault="00330881" w:rsidP="00330881">
      <w:pPr>
        <w:pStyle w:val="ListParagraph"/>
        <w:tabs>
          <w:tab w:val="left" w:pos="1440"/>
        </w:tabs>
        <w:ind w:left="2160"/>
        <w:rPr>
          <w:rFonts w:ascii="Times New Roman" w:hAnsi="Times New Roman" w:cs="Times New Roman"/>
        </w:rPr>
      </w:pPr>
      <w:r w:rsidRPr="00013E56">
        <w:rPr>
          <w:rFonts w:ascii="Times New Roman" w:hAnsi="Times New Roman" w:cs="Times New Roman"/>
        </w:rPr>
        <w:t>Internet</w:t>
      </w:r>
    </w:p>
    <w:p w14:paraId="310274FB" w14:textId="39DC1624" w:rsidR="00330881" w:rsidRPr="00013E56" w:rsidRDefault="00330881" w:rsidP="00330881">
      <w:pPr>
        <w:pStyle w:val="ListParagraph"/>
        <w:tabs>
          <w:tab w:val="left" w:pos="1440"/>
        </w:tabs>
        <w:ind w:left="2160"/>
        <w:contextualSpacing w:val="0"/>
        <w:rPr>
          <w:rFonts w:ascii="Times New Roman" w:hAnsi="Times New Roman" w:cs="Times New Roman"/>
        </w:rPr>
      </w:pPr>
      <w:r w:rsidRPr="00013E56">
        <w:rPr>
          <w:rFonts w:ascii="Times New Roman" w:hAnsi="Times New Roman" w:cs="Times New Roman"/>
        </w:rPr>
        <w:t>Internet/Classroom Hybrid</w:t>
      </w:r>
    </w:p>
    <w:p w14:paraId="7ABF2D27" w14:textId="03CE511B" w:rsidR="00D57B8E" w:rsidRPr="00013E56" w:rsidRDefault="00D57B8E" w:rsidP="00277A2C">
      <w:pPr>
        <w:pStyle w:val="ListParagraph"/>
        <w:spacing w:after="120" w:line="240" w:lineRule="auto"/>
        <w:ind w:left="1440"/>
        <w:contextualSpacing w:val="0"/>
        <w:rPr>
          <w:rFonts w:ascii="Times New Roman" w:hAnsi="Times New Roman" w:cs="Times New Roman"/>
          <w:b/>
        </w:rPr>
      </w:pPr>
      <w:r w:rsidRPr="00013E56">
        <w:rPr>
          <w:rFonts w:ascii="Times New Roman" w:hAnsi="Times New Roman" w:cs="Times New Roman"/>
          <w:b/>
        </w:rPr>
        <w:t>Motion to Table 5.1.10 and 5.1.10.1: Holliday, Ann (second: Cao, Thomas). Approved.</w:t>
      </w:r>
    </w:p>
    <w:p w14:paraId="464E8179" w14:textId="77777777" w:rsidR="00330881" w:rsidRPr="00013E56" w:rsidRDefault="00330881" w:rsidP="00330881">
      <w:pPr>
        <w:pStyle w:val="ListParagraph"/>
        <w:numPr>
          <w:ilvl w:val="1"/>
          <w:numId w:val="1"/>
        </w:numPr>
        <w:spacing w:after="120"/>
        <w:ind w:left="990" w:hanging="630"/>
        <w:contextualSpacing w:val="0"/>
        <w:rPr>
          <w:rFonts w:ascii="Times New Roman" w:hAnsi="Times New Roman" w:cs="Times New Roman"/>
          <w:u w:val="single"/>
        </w:rPr>
      </w:pPr>
      <w:r w:rsidRPr="00013E56">
        <w:rPr>
          <w:rFonts w:ascii="Times New Roman" w:hAnsi="Times New Roman" w:cs="Times New Roman"/>
          <w:u w:val="single"/>
        </w:rPr>
        <w:t>Credit Course Revisions: Major</w:t>
      </w:r>
    </w:p>
    <w:p w14:paraId="7B91B108" w14:textId="4FC9A3C2" w:rsidR="0090771A" w:rsidRPr="00013E56" w:rsidRDefault="0090771A" w:rsidP="0090771A">
      <w:pPr>
        <w:pStyle w:val="ListParagraph"/>
        <w:tabs>
          <w:tab w:val="left" w:pos="1440"/>
        </w:tabs>
        <w:ind w:left="1440"/>
        <w:rPr>
          <w:rFonts w:ascii="Times New Roman" w:hAnsi="Times New Roman" w:cs="Times New Roman"/>
        </w:rPr>
      </w:pPr>
      <w:r w:rsidRPr="00013E56">
        <w:rPr>
          <w:rFonts w:ascii="Times New Roman" w:hAnsi="Times New Roman" w:cs="Times New Roman"/>
        </w:rPr>
        <w:t>This course is cross-listed with CYBR C150. It is being revised to align with the specifications from the advisory board for CYBR C150.</w:t>
      </w:r>
    </w:p>
    <w:p w14:paraId="4CC9D2F4" w14:textId="18792BCA"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t>CST C245 Introduction to Digital Forensics</w:t>
      </w:r>
    </w:p>
    <w:p w14:paraId="75AEA5DE"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481E1D93" w14:textId="77777777" w:rsidR="00330881" w:rsidRPr="00013E56" w:rsidRDefault="00330881" w:rsidP="00330881">
      <w:pPr>
        <w:pStyle w:val="ListParagraph"/>
        <w:tabs>
          <w:tab w:val="left" w:pos="1440"/>
          <w:tab w:val="left" w:pos="6480"/>
        </w:tabs>
        <w:ind w:left="3420"/>
        <w:rPr>
          <w:rFonts w:ascii="Times New Roman" w:hAnsi="Times New Roman" w:cs="Times New Roman"/>
        </w:rPr>
      </w:pPr>
      <w:bookmarkStart w:id="0" w:name="_Hlk20491369"/>
      <w:r w:rsidRPr="00013E56">
        <w:rPr>
          <w:rFonts w:ascii="Times New Roman" w:hAnsi="Times New Roman" w:cs="Times New Roman"/>
        </w:rPr>
        <w:t>From</w:t>
      </w:r>
      <w:r w:rsidRPr="00013E56">
        <w:rPr>
          <w:rFonts w:ascii="Times New Roman" w:hAnsi="Times New Roman" w:cs="Times New Roman"/>
        </w:rPr>
        <w:tab/>
        <w:t>To</w:t>
      </w:r>
    </w:p>
    <w:p w14:paraId="466167D8" w14:textId="77777777" w:rsidR="00330881" w:rsidRPr="00013E56" w:rsidRDefault="00330881" w:rsidP="00330881">
      <w:pPr>
        <w:pStyle w:val="ListParagraph"/>
        <w:tabs>
          <w:tab w:val="left" w:pos="1440"/>
          <w:tab w:val="left" w:pos="3420"/>
          <w:tab w:val="left" w:pos="5760"/>
          <w:tab w:val="left" w:pos="6480"/>
        </w:tabs>
        <w:ind w:left="1440"/>
        <w:rPr>
          <w:rFonts w:ascii="Times New Roman" w:hAnsi="Times New Roman" w:cs="Times New Roman"/>
        </w:rPr>
      </w:pPr>
      <w:r w:rsidRPr="00013E56">
        <w:rPr>
          <w:rFonts w:ascii="Times New Roman" w:hAnsi="Times New Roman" w:cs="Times New Roman"/>
        </w:rPr>
        <w:t>Title</w:t>
      </w:r>
      <w:r w:rsidRPr="00013E56">
        <w:rPr>
          <w:rFonts w:ascii="Times New Roman" w:hAnsi="Times New Roman" w:cs="Times New Roman"/>
        </w:rPr>
        <w:tab/>
      </w:r>
      <w:bookmarkEnd w:id="0"/>
      <w:r w:rsidRPr="00013E56">
        <w:rPr>
          <w:rFonts w:ascii="Times New Roman" w:hAnsi="Times New Roman" w:cs="Times New Roman"/>
        </w:rPr>
        <w:t>Exploring Computer Forensics</w:t>
      </w:r>
      <w:r w:rsidRPr="00013E56">
        <w:rPr>
          <w:rFonts w:ascii="Times New Roman" w:hAnsi="Times New Roman" w:cs="Times New Roman"/>
        </w:rPr>
        <w:tab/>
        <w:t>Introduction to Digital Forensics</w:t>
      </w:r>
    </w:p>
    <w:p w14:paraId="21D9A256"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See CurricUNET for changes to cross-listed course, lab hours, description, justification, advisories, FSA, SAM code, assigned disciplines, SLOs, objectives, content, instructional techniques, assignments, methods of evaluation, textbooks, library, DE Addendum</w:t>
      </w:r>
    </w:p>
    <w:p w14:paraId="3535810E" w14:textId="1567CE2F" w:rsidR="00330881" w:rsidRPr="00013E56" w:rsidRDefault="00330881" w:rsidP="00277A2C">
      <w:pPr>
        <w:pStyle w:val="ListParagraph"/>
        <w:tabs>
          <w:tab w:val="left" w:pos="1440"/>
        </w:tabs>
        <w:spacing w:after="80" w:line="240" w:lineRule="auto"/>
        <w:ind w:left="1440"/>
        <w:contextualSpacing w:val="0"/>
        <w:rPr>
          <w:rFonts w:ascii="Times New Roman" w:hAnsi="Times New Roman" w:cs="Times New Roman"/>
        </w:rPr>
      </w:pPr>
      <w:bookmarkStart w:id="1" w:name="_Hlk20485818"/>
      <w:r w:rsidRPr="00013E56">
        <w:rPr>
          <w:rFonts w:ascii="Times New Roman" w:hAnsi="Times New Roman" w:cs="Times New Roman"/>
        </w:rPr>
        <w:t>Originator: Tobi West</w:t>
      </w:r>
    </w:p>
    <w:p w14:paraId="21A5CBF1" w14:textId="06F73A70" w:rsidR="0054676A" w:rsidRPr="00013E56" w:rsidRDefault="0054676A" w:rsidP="0054676A">
      <w:pPr>
        <w:pStyle w:val="ListParagraph"/>
        <w:spacing w:after="120"/>
        <w:ind w:left="1440"/>
        <w:contextualSpacing w:val="0"/>
        <w:rPr>
          <w:rFonts w:ascii="Times New Roman" w:hAnsi="Times New Roman" w:cs="Times New Roman"/>
          <w:b/>
        </w:rPr>
      </w:pPr>
      <w:r w:rsidRPr="00013E56">
        <w:rPr>
          <w:rFonts w:ascii="Times New Roman" w:hAnsi="Times New Roman" w:cs="Times New Roman"/>
          <w:b/>
        </w:rPr>
        <w:t>Motion to Approve: Oelstrom, Jeanne (second: Isbell, Anna). Approved.</w:t>
      </w:r>
    </w:p>
    <w:bookmarkEnd w:id="1"/>
    <w:p w14:paraId="60A4B852" w14:textId="77777777" w:rsidR="00330881" w:rsidRPr="00013E56" w:rsidRDefault="00330881" w:rsidP="00330881">
      <w:pPr>
        <w:pStyle w:val="ListParagraph"/>
        <w:numPr>
          <w:ilvl w:val="1"/>
          <w:numId w:val="1"/>
        </w:numPr>
        <w:spacing w:after="120"/>
        <w:ind w:left="990" w:hanging="630"/>
        <w:contextualSpacing w:val="0"/>
        <w:rPr>
          <w:rFonts w:ascii="Times New Roman" w:hAnsi="Times New Roman" w:cs="Times New Roman"/>
          <w:u w:val="single"/>
        </w:rPr>
      </w:pPr>
      <w:r w:rsidRPr="00013E56">
        <w:rPr>
          <w:rFonts w:ascii="Times New Roman" w:hAnsi="Times New Roman" w:cs="Times New Roman"/>
          <w:u w:val="single"/>
        </w:rPr>
        <w:t>Credit Course Revisions: Minor</w:t>
      </w:r>
    </w:p>
    <w:p w14:paraId="5AD8BF80" w14:textId="6714BB06" w:rsidR="00547583" w:rsidRPr="00013E56" w:rsidRDefault="00547583" w:rsidP="00547583">
      <w:pPr>
        <w:pStyle w:val="ListParagraph"/>
        <w:tabs>
          <w:tab w:val="left" w:pos="1440"/>
        </w:tabs>
        <w:ind w:left="1440"/>
        <w:rPr>
          <w:rFonts w:ascii="Times New Roman" w:hAnsi="Times New Roman" w:cs="Times New Roman"/>
        </w:rPr>
      </w:pPr>
      <w:r w:rsidRPr="00013E56">
        <w:rPr>
          <w:rFonts w:ascii="Times New Roman" w:hAnsi="Times New Roman" w:cs="Times New Roman"/>
        </w:rPr>
        <w:t>Items 5.3.1 through 5.3.3 are being considered together. The courses were updated for program review.</w:t>
      </w:r>
    </w:p>
    <w:p w14:paraId="2A401182" w14:textId="6636AEB2"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t>PTEC C110 Introduction to Process Technology</w:t>
      </w:r>
    </w:p>
    <w:p w14:paraId="76EC7B65"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6946C35B"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See CurricUNET for changes to objectives, instructional techniques, assignments, methods of evaluation, textbooks, DE Addendum</w:t>
      </w:r>
    </w:p>
    <w:p w14:paraId="5AC16907" w14:textId="77777777"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Cheryl Chapman</w:t>
      </w:r>
    </w:p>
    <w:p w14:paraId="48E70BC2" w14:textId="77777777"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ab/>
        <w:t>PTEC C111 Health, Safety, and Environment</w:t>
      </w:r>
    </w:p>
    <w:p w14:paraId="62BADFA0"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3621E846"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See CurricUNET for changes to SLOs, objectives, methods of instruction, instructional techniques, assignments, methods of evaluation, textbooks, DE Addendum</w:t>
      </w:r>
    </w:p>
    <w:p w14:paraId="4DD89587" w14:textId="77777777"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Cheryl Chapman</w:t>
      </w:r>
    </w:p>
    <w:p w14:paraId="08ED3C8E" w14:textId="77777777"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t>PTEC C112 Quality Management</w:t>
      </w:r>
    </w:p>
    <w:p w14:paraId="1038C544"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6CF48596"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See CurricUNET for changes to SLOs, objectives, instructional techniques, assignments, methods of evaluation, textbooks, DE Addendum</w:t>
      </w:r>
    </w:p>
    <w:p w14:paraId="7BB5BB0F" w14:textId="30B5F9D8"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First Last</w:t>
      </w:r>
    </w:p>
    <w:p w14:paraId="0B97AEE6" w14:textId="1D1A4301" w:rsidR="00944E8D" w:rsidRPr="00013E56" w:rsidRDefault="00944E8D" w:rsidP="00944E8D">
      <w:pPr>
        <w:pStyle w:val="ListParagraph"/>
        <w:spacing w:after="120"/>
        <w:ind w:left="1440"/>
        <w:contextualSpacing w:val="0"/>
        <w:rPr>
          <w:rFonts w:ascii="Times New Roman" w:hAnsi="Times New Roman" w:cs="Times New Roman"/>
          <w:b/>
        </w:rPr>
      </w:pPr>
      <w:r w:rsidRPr="00013E56">
        <w:rPr>
          <w:rFonts w:ascii="Times New Roman" w:hAnsi="Times New Roman" w:cs="Times New Roman"/>
          <w:b/>
        </w:rPr>
        <w:t>Motion to Approve 5.3.1, 5.3.2, and 5.3.3: Jones, Nancy (second: Weber, Daniel). Approved.</w:t>
      </w:r>
    </w:p>
    <w:p w14:paraId="05787259" w14:textId="4488C05B" w:rsidR="00547583" w:rsidRPr="00013E56" w:rsidRDefault="00547583" w:rsidP="00547583">
      <w:pPr>
        <w:pStyle w:val="ListParagraph"/>
        <w:tabs>
          <w:tab w:val="left" w:pos="1440"/>
        </w:tabs>
        <w:ind w:left="1440"/>
        <w:rPr>
          <w:rFonts w:ascii="Times New Roman" w:hAnsi="Times New Roman" w:cs="Times New Roman"/>
        </w:rPr>
      </w:pPr>
      <w:r w:rsidRPr="00013E56">
        <w:rPr>
          <w:rFonts w:ascii="Times New Roman" w:hAnsi="Times New Roman" w:cs="Times New Roman"/>
        </w:rPr>
        <w:t>5.3.4 through 5.3.9 are being considered together. The courses were updated for program review.</w:t>
      </w:r>
    </w:p>
    <w:p w14:paraId="05D61A20" w14:textId="7D3F6E53"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t>PTEC C113 Process Technology 1: Equipment</w:t>
      </w:r>
    </w:p>
    <w:p w14:paraId="01B4F1DB"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15AF02D4"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See CurricUNET for changes to objectives, instructional techniques, assignments, methods of evaluation, textbooks, DE Addendum</w:t>
      </w:r>
    </w:p>
    <w:p w14:paraId="760C2F32" w14:textId="77777777"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Cheryl Chapman</w:t>
      </w:r>
    </w:p>
    <w:p w14:paraId="4C7B7A23" w14:textId="77777777"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t>PTEC C114 Process Technology 2: Systems</w:t>
      </w:r>
    </w:p>
    <w:p w14:paraId="38097CFD"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5F0CBB71"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See CurricUNET for changes to objectives, instructional techniques, assignments, methods of evaluation, textbooks, DE Addendum</w:t>
      </w:r>
    </w:p>
    <w:p w14:paraId="067FCD79" w14:textId="77777777"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Cheryl Chapman</w:t>
      </w:r>
    </w:p>
    <w:p w14:paraId="6FFA5240" w14:textId="77777777"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t>PTEC C115 Process Technology 3: Operations</w:t>
      </w:r>
    </w:p>
    <w:p w14:paraId="71326366"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351C2D87"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See CurricUNET for changes to SLOs, objectives, instructional techniques, assignments, methods of evaluation, textbooks, DE Addendum</w:t>
      </w:r>
    </w:p>
    <w:p w14:paraId="150B560F" w14:textId="77777777"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Cheryl Chapman</w:t>
      </w:r>
    </w:p>
    <w:p w14:paraId="6EF131E6" w14:textId="77777777"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t>PTEC C116 Instrumentation 1</w:t>
      </w:r>
    </w:p>
    <w:p w14:paraId="36142417"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3DB9509C"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See CurricUNET for changes to objectives, instructional techniques, assignments, methods of evaluation, textbooks, DE Addendum</w:t>
      </w:r>
    </w:p>
    <w:p w14:paraId="09564ABD" w14:textId="77777777"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Cheryl Chapman</w:t>
      </w:r>
    </w:p>
    <w:p w14:paraId="51280267" w14:textId="692E0A2C"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ab/>
        <w:t>PTEC C117 Instrumentation 2</w:t>
      </w:r>
    </w:p>
    <w:p w14:paraId="06F0F8C5"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65845EC1"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See CurricUNET for changes to objectives, instructional techniques, assignments, methods of evaluation, textbooks, DE Addendum</w:t>
      </w:r>
    </w:p>
    <w:p w14:paraId="2233ED01" w14:textId="77777777"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Cheryl Chapman</w:t>
      </w:r>
    </w:p>
    <w:p w14:paraId="3D17FF81" w14:textId="77777777"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ab/>
        <w:t>RE C160 Real Property Management</w:t>
      </w:r>
    </w:p>
    <w:p w14:paraId="5CB1BDEB"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29CFDA35"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See CurricUNET for changes to methods of evaluation, textbooks, DE addendum</w:t>
      </w:r>
    </w:p>
    <w:p w14:paraId="25F2E412" w14:textId="3612346E"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Cheryl Chapman</w:t>
      </w:r>
    </w:p>
    <w:p w14:paraId="7F5FA7CE" w14:textId="342EDD88" w:rsidR="00277A2C" w:rsidRPr="00013E56" w:rsidRDefault="00DA7914" w:rsidP="00DA7914">
      <w:pPr>
        <w:pStyle w:val="ListParagraph"/>
        <w:spacing w:after="120"/>
        <w:ind w:left="1440"/>
        <w:contextualSpacing w:val="0"/>
        <w:rPr>
          <w:rFonts w:ascii="Times New Roman" w:hAnsi="Times New Roman" w:cs="Times New Roman"/>
          <w:b/>
        </w:rPr>
      </w:pPr>
      <w:r w:rsidRPr="00013E56">
        <w:rPr>
          <w:rFonts w:ascii="Times New Roman" w:hAnsi="Times New Roman" w:cs="Times New Roman"/>
          <w:b/>
        </w:rPr>
        <w:t>Motion to Approve 5.3.4, 5.3.5, 5.3.6, 5.3.7, 5.3.8, and 5.3.9: Chapman, Cheryl (second: Weber, Daniel). Approved.</w:t>
      </w:r>
    </w:p>
    <w:p w14:paraId="72243E95" w14:textId="77777777" w:rsidR="00330881" w:rsidRPr="00013E56" w:rsidRDefault="00330881" w:rsidP="00330881">
      <w:pPr>
        <w:pStyle w:val="ListParagraph"/>
        <w:numPr>
          <w:ilvl w:val="1"/>
          <w:numId w:val="1"/>
        </w:numPr>
        <w:spacing w:after="120"/>
        <w:ind w:left="990" w:hanging="630"/>
        <w:contextualSpacing w:val="0"/>
        <w:rPr>
          <w:rFonts w:ascii="Times New Roman" w:hAnsi="Times New Roman" w:cs="Times New Roman"/>
          <w:u w:val="single"/>
        </w:rPr>
      </w:pPr>
      <w:r w:rsidRPr="00013E56">
        <w:rPr>
          <w:rFonts w:ascii="Times New Roman" w:hAnsi="Times New Roman" w:cs="Times New Roman"/>
          <w:u w:val="single"/>
        </w:rPr>
        <w:t>Course Suspensions</w:t>
      </w:r>
    </w:p>
    <w:p w14:paraId="7381D53C" w14:textId="13D73E98"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43890198" w14:textId="789EE6DE" w:rsidR="00DA77EA" w:rsidRPr="00013E56" w:rsidRDefault="00DA77EA"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Items 5.4.1 and 5.5.1 through 5.5.17 are being considered together. Program review identified courses that are no longer being offered and changes to industry standards that made courses obsolete.</w:t>
      </w:r>
    </w:p>
    <w:p w14:paraId="56DE496B" w14:textId="77777777" w:rsidR="00330881" w:rsidRPr="00013E56" w:rsidRDefault="00330881" w:rsidP="00330881">
      <w:pPr>
        <w:pStyle w:val="ListParagraph"/>
        <w:numPr>
          <w:ilvl w:val="2"/>
          <w:numId w:val="1"/>
        </w:numPr>
        <w:tabs>
          <w:tab w:val="left" w:pos="1440"/>
        </w:tabs>
        <w:spacing w:after="0"/>
        <w:contextualSpacing w:val="0"/>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t>CST C207 Building Multilayer Switched Networks/CCNP 3</w:t>
      </w:r>
    </w:p>
    <w:p w14:paraId="28B379FF" w14:textId="77777777"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Tobi West</w:t>
      </w:r>
    </w:p>
    <w:p w14:paraId="085BE33D" w14:textId="77777777" w:rsidR="00330881" w:rsidRPr="00013E56" w:rsidRDefault="00330881" w:rsidP="00330881">
      <w:pPr>
        <w:pStyle w:val="ListParagraph"/>
        <w:numPr>
          <w:ilvl w:val="1"/>
          <w:numId w:val="1"/>
        </w:numPr>
        <w:spacing w:after="60"/>
        <w:ind w:left="994" w:hanging="634"/>
        <w:contextualSpacing w:val="0"/>
        <w:rPr>
          <w:rFonts w:ascii="Times New Roman" w:hAnsi="Times New Roman" w:cs="Times New Roman"/>
          <w:u w:val="single"/>
        </w:rPr>
      </w:pPr>
      <w:r w:rsidRPr="00013E56">
        <w:rPr>
          <w:rFonts w:ascii="Times New Roman" w:hAnsi="Times New Roman" w:cs="Times New Roman"/>
          <w:u w:val="single"/>
        </w:rPr>
        <w:t>Course Retirements</w:t>
      </w:r>
    </w:p>
    <w:p w14:paraId="48294618" w14:textId="77777777" w:rsidR="00330881" w:rsidRPr="00013E56" w:rsidRDefault="00330881" w:rsidP="00330881">
      <w:pPr>
        <w:pStyle w:val="ListParagraph"/>
        <w:tabs>
          <w:tab w:val="left" w:pos="1440"/>
        </w:tabs>
        <w:ind w:left="1440"/>
        <w:rPr>
          <w:rFonts w:ascii="Times New Roman" w:hAnsi="Times New Roman" w:cs="Times New Roman"/>
        </w:rPr>
      </w:pPr>
      <w:bookmarkStart w:id="2" w:name="_Hlk20482578"/>
      <w:r w:rsidRPr="00013E56">
        <w:rPr>
          <w:rFonts w:ascii="Times New Roman" w:hAnsi="Times New Roman" w:cs="Times New Roman"/>
        </w:rPr>
        <w:t>Effective Term: Spring 2020</w:t>
      </w:r>
    </w:p>
    <w:bookmarkEnd w:id="2"/>
    <w:p w14:paraId="7272E3A1" w14:textId="77777777"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t>INFM C102 Concepts of Programming Languages 2</w:t>
      </w:r>
    </w:p>
    <w:p w14:paraId="3C937A52"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t>INFM C111 Software Methods and Tools</w:t>
      </w:r>
    </w:p>
    <w:p w14:paraId="00C865BF"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ab/>
        <w:t>INFM C113 Requirements Analysis and Engineering</w:t>
      </w:r>
    </w:p>
    <w:p w14:paraId="22F40E94"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ab/>
        <w:t>INFM C115 Software Specification and Quality Engineering</w:t>
      </w:r>
    </w:p>
    <w:p w14:paraId="07E01478"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ab/>
        <w:t>INFM C121 Software Design 1</w:t>
      </w:r>
    </w:p>
    <w:p w14:paraId="3A7DF043"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ab/>
        <w:t>INFM C131 Human Computer Interaction</w:t>
      </w:r>
    </w:p>
    <w:p w14:paraId="0C770010" w14:textId="376440E2"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ab/>
        <w:t xml:space="preserve">INFM C132 Project </w:t>
      </w:r>
      <w:r w:rsidR="00277A2C" w:rsidRPr="00013E56">
        <w:rPr>
          <w:rFonts w:ascii="Times New Roman" w:hAnsi="Times New Roman" w:cs="Times New Roman"/>
        </w:rPr>
        <w:t>in</w:t>
      </w:r>
      <w:r w:rsidRPr="00013E56">
        <w:rPr>
          <w:rFonts w:ascii="Times New Roman" w:hAnsi="Times New Roman" w:cs="Times New Roman"/>
        </w:rPr>
        <w:t xml:space="preserve"> Human Computer Interaction and User Interfaces</w:t>
      </w:r>
    </w:p>
    <w:p w14:paraId="4C4A2D25"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ab/>
        <w:t>INFM C141 Informatics Core Course 1</w:t>
      </w:r>
    </w:p>
    <w:p w14:paraId="54B2BB48"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ab/>
        <w:t>INFM C142 Informatics Core Course 2</w:t>
      </w:r>
    </w:p>
    <w:p w14:paraId="67C7A700"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INFM C143 Informatics Core Course 3</w:t>
      </w:r>
    </w:p>
    <w:p w14:paraId="715E8FC7" w14:textId="28304DEB"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 xml:space="preserve">INFM C144 Seminar </w:t>
      </w:r>
      <w:r w:rsidR="00277A2C" w:rsidRPr="00013E56">
        <w:rPr>
          <w:rFonts w:ascii="Times New Roman" w:hAnsi="Times New Roman" w:cs="Times New Roman"/>
        </w:rPr>
        <w:t>in</w:t>
      </w:r>
      <w:r w:rsidRPr="00013E56">
        <w:rPr>
          <w:rFonts w:ascii="Times New Roman" w:hAnsi="Times New Roman" w:cs="Times New Roman"/>
        </w:rPr>
        <w:t xml:space="preserve"> Informatics Research Topics</w:t>
      </w:r>
    </w:p>
    <w:p w14:paraId="53BEAAE5"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INFM C168 Intro/Survey of Multimedia Entertainment</w:t>
      </w:r>
    </w:p>
    <w:p w14:paraId="54AEF8B8"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INFM C171 Computer Programming with Alice</w:t>
      </w:r>
    </w:p>
    <w:p w14:paraId="57888967"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INFM C176 Web Animation</w:t>
      </w:r>
    </w:p>
    <w:p w14:paraId="2C0C171A"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INFM C182 Simulation Building</w:t>
      </w:r>
    </w:p>
    <w:p w14:paraId="66DEFC63"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INFM C184 Interface Design</w:t>
      </w:r>
    </w:p>
    <w:p w14:paraId="138547CC"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INFM C185 Interface Design Project</w:t>
      </w:r>
    </w:p>
    <w:p w14:paraId="7B200AD0" w14:textId="15CB9EE8"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Tobi West</w:t>
      </w:r>
    </w:p>
    <w:p w14:paraId="7ECEC8BB" w14:textId="4FE913CE" w:rsidR="009559F8" w:rsidRPr="00013E56" w:rsidRDefault="009559F8" w:rsidP="009559F8">
      <w:pPr>
        <w:pStyle w:val="ListParagraph"/>
        <w:spacing w:after="120"/>
        <w:ind w:left="1440"/>
        <w:contextualSpacing w:val="0"/>
        <w:rPr>
          <w:rFonts w:ascii="Times New Roman" w:hAnsi="Times New Roman" w:cs="Times New Roman"/>
          <w:b/>
        </w:rPr>
      </w:pPr>
      <w:r w:rsidRPr="00013E56">
        <w:rPr>
          <w:rFonts w:ascii="Times New Roman" w:hAnsi="Times New Roman" w:cs="Times New Roman"/>
          <w:b/>
        </w:rPr>
        <w:t>Motion to Approve 5.4.1, 5.5.1, 5.5.2, 5.5.3, 5.5.4, 5.5.5, 5.5.6, 5.5.7, 5.5.8, 5.5.9, 5.5.10, 5.5.11, 5.5.12, 5.5.13, 5.5.14, 5.5.15, 5.5.16, and 5.5.17: Holliday, Ann (second: Weber, Daniel). Approved.</w:t>
      </w:r>
    </w:p>
    <w:p w14:paraId="174BC620" w14:textId="77777777" w:rsidR="00330881" w:rsidRPr="00013E56" w:rsidRDefault="00330881" w:rsidP="00330881">
      <w:pPr>
        <w:pStyle w:val="ListParagraph"/>
        <w:numPr>
          <w:ilvl w:val="1"/>
          <w:numId w:val="1"/>
        </w:numPr>
        <w:spacing w:after="120" w:line="240" w:lineRule="auto"/>
        <w:ind w:left="994" w:hanging="634"/>
        <w:contextualSpacing w:val="0"/>
        <w:rPr>
          <w:rFonts w:ascii="Times New Roman" w:hAnsi="Times New Roman" w:cs="Times New Roman"/>
          <w:u w:val="single"/>
        </w:rPr>
      </w:pPr>
      <w:r w:rsidRPr="00013E56">
        <w:rPr>
          <w:rFonts w:ascii="Times New Roman" w:hAnsi="Times New Roman" w:cs="Times New Roman"/>
          <w:u w:val="single"/>
        </w:rPr>
        <w:t>New Programs: Credit</w:t>
      </w:r>
    </w:p>
    <w:p w14:paraId="20A988D1" w14:textId="6DD8A129" w:rsidR="00795503" w:rsidRPr="00013E56" w:rsidRDefault="00795503" w:rsidP="00795503">
      <w:pPr>
        <w:pStyle w:val="ListParagraph"/>
        <w:tabs>
          <w:tab w:val="left" w:pos="1440"/>
        </w:tabs>
        <w:ind w:left="1440"/>
        <w:rPr>
          <w:rFonts w:ascii="Times New Roman" w:hAnsi="Times New Roman" w:cs="Times New Roman"/>
        </w:rPr>
      </w:pPr>
      <w:r w:rsidRPr="00013E56">
        <w:rPr>
          <w:rFonts w:ascii="Times New Roman" w:hAnsi="Times New Roman" w:cs="Times New Roman"/>
        </w:rPr>
        <w:t>Items 5.6.1 through 5.6.4 are being considered together. New programs have been developed that incorporate the new courses that were just approved.</w:t>
      </w:r>
      <w:r w:rsidR="00EB0242" w:rsidRPr="00013E56">
        <w:rPr>
          <w:rFonts w:ascii="Times New Roman" w:hAnsi="Times New Roman" w:cs="Times New Roman"/>
        </w:rPr>
        <w:t xml:space="preserve"> There were two advisory boards involved in validating these programs with people across the country providing input. These programs align with what students need to get jobs in these </w:t>
      </w:r>
      <w:r w:rsidR="00CB792E" w:rsidRPr="00013E56">
        <w:rPr>
          <w:rFonts w:ascii="Times New Roman" w:hAnsi="Times New Roman" w:cs="Times New Roman"/>
        </w:rPr>
        <w:t>industries</w:t>
      </w:r>
      <w:r w:rsidR="00EB0242" w:rsidRPr="00013E56">
        <w:rPr>
          <w:rFonts w:ascii="Times New Roman" w:hAnsi="Times New Roman" w:cs="Times New Roman"/>
        </w:rPr>
        <w:t>.</w:t>
      </w:r>
    </w:p>
    <w:p w14:paraId="50FC7724" w14:textId="0C151A95"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r>
      <w:bookmarkStart w:id="3" w:name="_Hlk20908952"/>
      <w:bookmarkStart w:id="4" w:name="_Hlk20488913"/>
      <w:r w:rsidRPr="00013E56">
        <w:rPr>
          <w:rFonts w:ascii="Times New Roman" w:hAnsi="Times New Roman" w:cs="Times New Roman"/>
        </w:rPr>
        <w:t xml:space="preserve">Data Analytics </w:t>
      </w:r>
      <w:bookmarkStart w:id="5" w:name="_Hlk20908965"/>
      <w:bookmarkEnd w:id="3"/>
      <w:r w:rsidRPr="00013E56">
        <w:rPr>
          <w:rFonts w:ascii="Times New Roman" w:hAnsi="Times New Roman" w:cs="Times New Roman"/>
        </w:rPr>
        <w:t>Associate in Science</w:t>
      </w:r>
      <w:bookmarkEnd w:id="5"/>
    </w:p>
    <w:p w14:paraId="00737ECB"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69D3D5A2"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The Associate of Science in Data Analytics will provide students with a solid foundation in the fields of data science, business intelligence, and analytics. The program is designed to prepare students for entry-level jobs, or to help them advance into careers, such as Business Analytics Specialist, Data Analyst, Data Visualization Developer, Operations Research Analyst, and Market Research Analyst. Topics covered will include statistics, research methods, SQL queries and data views, systems analysis and design, and applied predictive analytics.</w:t>
      </w:r>
    </w:p>
    <w:p w14:paraId="7EB7A847"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8 courses for the major</w:t>
      </w:r>
    </w:p>
    <w:p w14:paraId="66BF9DD5"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60 total units</w:t>
      </w:r>
    </w:p>
    <w:p w14:paraId="6016DFE6" w14:textId="77777777"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Tobi West</w:t>
      </w:r>
    </w:p>
    <w:p w14:paraId="3AAD6D0A" w14:textId="26491A7E"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ab/>
        <w:t xml:space="preserve">Data Analytics </w:t>
      </w:r>
      <w:bookmarkStart w:id="6" w:name="_Hlk20908984"/>
      <w:r w:rsidRPr="00013E56">
        <w:rPr>
          <w:rFonts w:ascii="Times New Roman" w:hAnsi="Times New Roman" w:cs="Times New Roman"/>
        </w:rPr>
        <w:t>Certificate of Specialization</w:t>
      </w:r>
      <w:bookmarkEnd w:id="6"/>
    </w:p>
    <w:p w14:paraId="2A3CF28C"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7F31BD7F"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The Certificate of Specialization in Data Analytics will provide students with a foundation in the fields of data analytics and business intelligence. The program is designed to prepare students for entry-level jobs, such as Business Analytics Specialist, Data Analyst, Data Visualization Developer, Operations Research Assistant, and Market Research Assistant. Topics covered will include an introduction to data analytics, statistics, SQL queries and data views, and data visualizations.</w:t>
      </w:r>
    </w:p>
    <w:p w14:paraId="323FACC5"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3 courses for the certificate</w:t>
      </w:r>
    </w:p>
    <w:p w14:paraId="4FD3D051" w14:textId="2964733E" w:rsidR="00330881" w:rsidRPr="00013E56" w:rsidRDefault="00330881" w:rsidP="00330881">
      <w:pPr>
        <w:pStyle w:val="ListParagraph"/>
        <w:tabs>
          <w:tab w:val="left" w:pos="1440"/>
        </w:tabs>
        <w:spacing w:after="120"/>
        <w:ind w:left="1440"/>
        <w:contextualSpacing w:val="0"/>
        <w:rPr>
          <w:rFonts w:ascii="Times New Roman" w:hAnsi="Times New Roman" w:cs="Times New Roman"/>
        </w:rPr>
      </w:pPr>
      <w:r w:rsidRPr="00013E56">
        <w:rPr>
          <w:rFonts w:ascii="Times New Roman" w:hAnsi="Times New Roman" w:cs="Times New Roman"/>
        </w:rPr>
        <w:t>Originator: Tobi West</w:t>
      </w:r>
    </w:p>
    <w:p w14:paraId="0BEB8999" w14:textId="20B6E347"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ab/>
      </w:r>
      <w:bookmarkStart w:id="7" w:name="_Hlk20909004"/>
      <w:r w:rsidRPr="00013E56">
        <w:rPr>
          <w:rFonts w:ascii="Times New Roman" w:hAnsi="Times New Roman" w:cs="Times New Roman"/>
        </w:rPr>
        <w:t xml:space="preserve">Digital Forensics and Incident Response </w:t>
      </w:r>
      <w:bookmarkEnd w:id="4"/>
      <w:bookmarkEnd w:id="7"/>
      <w:r w:rsidRPr="00013E56">
        <w:rPr>
          <w:rFonts w:ascii="Times New Roman" w:hAnsi="Times New Roman" w:cs="Times New Roman"/>
        </w:rPr>
        <w:t>Associate in Science</w:t>
      </w:r>
    </w:p>
    <w:p w14:paraId="660A61B6"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3753669F"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The Associate of Science in Digital Forensics and Incident Response will provide students with a solid foundation in the field of cybersecurity with specialization in cyber defense techniques. The program is designed to prepare students for entry-level cyber jobs, or to help them advance into mid-level cyber careers, such as cybercrime analyst, cyber incident analyst, cyber incident responder, digital forensic examiner, digital forensic technician, and vulnerability tester. Topics covered include planning and scoping a cyber incident, domestic and international cyber laws, ethics, chain of custody, incident detection and analysis, anti-forensic techniques, timeline analysis, incident containment, eradication, recovery, report preparation, and expert testimony. The program includes hands-on and technical writing assignments to help students develop their skills for the cybersecurity workforce.</w:t>
      </w:r>
    </w:p>
    <w:p w14:paraId="1594C3FF"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6 courses for the major</w:t>
      </w:r>
    </w:p>
    <w:p w14:paraId="072FC623"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60 total units</w:t>
      </w:r>
    </w:p>
    <w:p w14:paraId="4ED0DE8B" w14:textId="77777777" w:rsidR="00330881" w:rsidRPr="00013E56" w:rsidRDefault="00330881" w:rsidP="00330881">
      <w:pPr>
        <w:pStyle w:val="ListParagraph"/>
        <w:tabs>
          <w:tab w:val="left" w:pos="1440"/>
        </w:tabs>
        <w:spacing w:after="60" w:line="240" w:lineRule="auto"/>
        <w:ind w:left="1440"/>
        <w:contextualSpacing w:val="0"/>
        <w:rPr>
          <w:rFonts w:ascii="Times New Roman" w:hAnsi="Times New Roman" w:cs="Times New Roman"/>
        </w:rPr>
      </w:pPr>
      <w:r w:rsidRPr="00013E56">
        <w:rPr>
          <w:rFonts w:ascii="Times New Roman" w:hAnsi="Times New Roman" w:cs="Times New Roman"/>
        </w:rPr>
        <w:t>Originator: Tobi West</w:t>
      </w:r>
    </w:p>
    <w:p w14:paraId="3DF64C51" w14:textId="0A208CF5"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t xml:space="preserve">Digital Forensics and Incident Response </w:t>
      </w:r>
      <w:bookmarkStart w:id="8" w:name="_Hlk20909033"/>
      <w:r w:rsidRPr="00013E56">
        <w:rPr>
          <w:rFonts w:ascii="Times New Roman" w:hAnsi="Times New Roman" w:cs="Times New Roman"/>
        </w:rPr>
        <w:t>Certificate of Achievement</w:t>
      </w:r>
      <w:bookmarkEnd w:id="8"/>
    </w:p>
    <w:p w14:paraId="2CDAA6C1"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Spring 2020</w:t>
      </w:r>
    </w:p>
    <w:p w14:paraId="5B3C0018"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The Associate of Science in Digital Forensics and Incident Response will provide students with a solid foundation in the field of cybersecurity with specialization in cyber defense techniques. The program is designed to prepare students for entry-level cyber jobs, or to help them advance into mid-level cyber careers, such as cybercrime analyst, cyber incident analyst, cyber incident responder, digital forensic examiner, digital forensic technician, and vulnerability tester. Topics covered include planning and scoping a cyber incident, domestic and international cyber laws, ethics, chain of custody, incident detection and analysis, anti-forensic techniques, timeline analysis, incident containment, eradication, recovery, report preparation, and expert testimony. The program includes hands-on and technical writing assignments to help students develop their skills for the cybersecurity workforce.</w:t>
      </w:r>
    </w:p>
    <w:p w14:paraId="27DC8B96"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6 courses for the major</w:t>
      </w:r>
    </w:p>
    <w:p w14:paraId="52E3BE6D"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60 total units</w:t>
      </w:r>
    </w:p>
    <w:p w14:paraId="060D39A3" w14:textId="5599A38D" w:rsidR="00330881" w:rsidRPr="00013E56" w:rsidRDefault="00330881" w:rsidP="00330881">
      <w:pPr>
        <w:pStyle w:val="ListParagraph"/>
        <w:tabs>
          <w:tab w:val="left" w:pos="1440"/>
        </w:tabs>
        <w:spacing w:after="60" w:line="240" w:lineRule="auto"/>
        <w:ind w:left="1440"/>
        <w:contextualSpacing w:val="0"/>
        <w:rPr>
          <w:rFonts w:ascii="Times New Roman" w:hAnsi="Times New Roman" w:cs="Times New Roman"/>
        </w:rPr>
      </w:pPr>
      <w:r w:rsidRPr="00013E56">
        <w:rPr>
          <w:rFonts w:ascii="Times New Roman" w:hAnsi="Times New Roman" w:cs="Times New Roman"/>
        </w:rPr>
        <w:t>Originator: Tobi West</w:t>
      </w:r>
    </w:p>
    <w:p w14:paraId="1276BCB2" w14:textId="66870CD4" w:rsidR="00277A2C" w:rsidRPr="00013E56" w:rsidRDefault="00F60F05" w:rsidP="00F60F05">
      <w:pPr>
        <w:pStyle w:val="ListParagraph"/>
        <w:spacing w:after="120"/>
        <w:ind w:left="1440"/>
        <w:contextualSpacing w:val="0"/>
        <w:rPr>
          <w:rFonts w:ascii="Times New Roman" w:hAnsi="Times New Roman" w:cs="Times New Roman"/>
          <w:b/>
        </w:rPr>
      </w:pPr>
      <w:r w:rsidRPr="00013E56">
        <w:rPr>
          <w:rFonts w:ascii="Times New Roman" w:hAnsi="Times New Roman" w:cs="Times New Roman"/>
          <w:b/>
        </w:rPr>
        <w:t>Motion to Approve 5.6.1, 5.6.2, 5.6.3. and 5.6.4: Jones, Nancy (second: Lovig, Margaret). Approved.</w:t>
      </w:r>
    </w:p>
    <w:p w14:paraId="049E5BB1" w14:textId="77777777" w:rsidR="00330881" w:rsidRPr="00013E56" w:rsidRDefault="00330881" w:rsidP="00330881">
      <w:pPr>
        <w:pStyle w:val="ListParagraph"/>
        <w:numPr>
          <w:ilvl w:val="1"/>
          <w:numId w:val="1"/>
        </w:numPr>
        <w:spacing w:after="120"/>
        <w:ind w:left="990" w:hanging="630"/>
        <w:contextualSpacing w:val="0"/>
        <w:rPr>
          <w:rFonts w:ascii="Times New Roman" w:hAnsi="Times New Roman" w:cs="Times New Roman"/>
          <w:u w:val="single"/>
        </w:rPr>
      </w:pPr>
      <w:r w:rsidRPr="00013E56">
        <w:rPr>
          <w:rFonts w:ascii="Times New Roman" w:hAnsi="Times New Roman" w:cs="Times New Roman"/>
          <w:u w:val="single"/>
        </w:rPr>
        <w:t>Program Revisions: Major</w:t>
      </w:r>
    </w:p>
    <w:p w14:paraId="4A305224" w14:textId="77777777" w:rsidR="00330881" w:rsidRPr="00013E56" w:rsidRDefault="00330881" w:rsidP="00330881">
      <w:pPr>
        <w:pStyle w:val="ListParagraph"/>
        <w:tabs>
          <w:tab w:val="left" w:pos="1440"/>
        </w:tabs>
        <w:ind w:left="1440"/>
        <w:rPr>
          <w:rFonts w:ascii="Times New Roman" w:hAnsi="Times New Roman" w:cs="Times New Roman"/>
        </w:rPr>
      </w:pPr>
      <w:r w:rsidRPr="00013E56">
        <w:rPr>
          <w:rFonts w:ascii="Times New Roman" w:hAnsi="Times New Roman" w:cs="Times New Roman"/>
        </w:rPr>
        <w:t>Effective Term: Fall 2020</w:t>
      </w:r>
    </w:p>
    <w:p w14:paraId="04B32DB5" w14:textId="18BA8F72" w:rsidR="00760710" w:rsidRPr="00013E56" w:rsidRDefault="00760710" w:rsidP="00760710">
      <w:pPr>
        <w:pStyle w:val="ListParagraph"/>
        <w:tabs>
          <w:tab w:val="left" w:pos="1440"/>
        </w:tabs>
        <w:ind w:left="1440"/>
        <w:rPr>
          <w:rFonts w:ascii="Times New Roman" w:hAnsi="Times New Roman" w:cs="Times New Roman"/>
        </w:rPr>
      </w:pPr>
      <w:r w:rsidRPr="00013E56">
        <w:rPr>
          <w:rFonts w:ascii="Times New Roman" w:hAnsi="Times New Roman" w:cs="Times New Roman"/>
        </w:rPr>
        <w:t>5.7.1 and 5.7.2 are being considered together. The titles are being changed to make them more reflective of what the programs offer. The statement in the electives allowing “any computer classes” has been clarified by listing specific computer classes.</w:t>
      </w:r>
    </w:p>
    <w:p w14:paraId="3ACC1BCD" w14:textId="45AFCF5E"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r>
      <w:bookmarkStart w:id="9" w:name="_Hlk20909108"/>
      <w:r w:rsidRPr="00013E56">
        <w:rPr>
          <w:rFonts w:ascii="Times New Roman" w:hAnsi="Times New Roman" w:cs="Times New Roman"/>
        </w:rPr>
        <w:t xml:space="preserve">Management </w:t>
      </w:r>
      <w:bookmarkEnd w:id="9"/>
      <w:r w:rsidRPr="00013E56">
        <w:rPr>
          <w:rFonts w:ascii="Times New Roman" w:hAnsi="Times New Roman" w:cs="Times New Roman"/>
        </w:rPr>
        <w:t>Associate in Arts</w:t>
      </w:r>
    </w:p>
    <w:p w14:paraId="43535074" w14:textId="77777777" w:rsidR="00330881" w:rsidRPr="00013E56" w:rsidRDefault="00330881" w:rsidP="00330881">
      <w:pPr>
        <w:pStyle w:val="ListParagraph"/>
        <w:tabs>
          <w:tab w:val="left" w:pos="1440"/>
          <w:tab w:val="left" w:pos="4320"/>
          <w:tab w:val="left" w:pos="6480"/>
        </w:tabs>
        <w:ind w:left="1440"/>
        <w:rPr>
          <w:rFonts w:ascii="Times New Roman" w:hAnsi="Times New Roman" w:cs="Times New Roman"/>
        </w:rPr>
      </w:pPr>
      <w:bookmarkStart w:id="10" w:name="_Hlk20491603"/>
      <w:r w:rsidRPr="00013E56">
        <w:rPr>
          <w:rFonts w:ascii="Times New Roman" w:hAnsi="Times New Roman" w:cs="Times New Roman"/>
        </w:rPr>
        <w:t>Title From:</w:t>
      </w:r>
      <w:r w:rsidRPr="00013E56">
        <w:rPr>
          <w:rFonts w:ascii="Times New Roman" w:hAnsi="Times New Roman" w:cs="Times New Roman"/>
        </w:rPr>
        <w:tab/>
      </w:r>
      <w:bookmarkStart w:id="11" w:name="_Hlk20917683"/>
      <w:r w:rsidRPr="00013E56">
        <w:rPr>
          <w:rFonts w:ascii="Times New Roman" w:hAnsi="Times New Roman" w:cs="Times New Roman"/>
        </w:rPr>
        <w:t>Management and Supervision: Management</w:t>
      </w:r>
      <w:bookmarkEnd w:id="11"/>
    </w:p>
    <w:p w14:paraId="6E4248D5" w14:textId="77777777" w:rsidR="00330881" w:rsidRPr="00013E56" w:rsidRDefault="00330881" w:rsidP="00330881">
      <w:pPr>
        <w:pStyle w:val="ListParagraph"/>
        <w:tabs>
          <w:tab w:val="left" w:pos="1440"/>
          <w:tab w:val="left" w:pos="4320"/>
          <w:tab w:val="left" w:pos="6480"/>
        </w:tabs>
        <w:ind w:left="1440"/>
        <w:rPr>
          <w:rFonts w:ascii="Times New Roman" w:hAnsi="Times New Roman" w:cs="Times New Roman"/>
        </w:rPr>
      </w:pPr>
      <w:r w:rsidRPr="00013E56">
        <w:rPr>
          <w:rFonts w:ascii="Times New Roman" w:hAnsi="Times New Roman" w:cs="Times New Roman"/>
        </w:rPr>
        <w:t xml:space="preserve">Title </w:t>
      </w:r>
      <w:r w:rsidRPr="00013E56">
        <w:rPr>
          <w:rFonts w:ascii="Times New Roman" w:hAnsi="Times New Roman" w:cs="Times New Roman"/>
          <w:u w:val="single"/>
        </w:rPr>
        <w:t>To</w:t>
      </w:r>
      <w:r w:rsidRPr="00013E56">
        <w:rPr>
          <w:rFonts w:ascii="Times New Roman" w:hAnsi="Times New Roman" w:cs="Times New Roman"/>
        </w:rPr>
        <w:t>:</w:t>
      </w:r>
      <w:r w:rsidRPr="00013E56">
        <w:rPr>
          <w:rFonts w:ascii="Times New Roman" w:hAnsi="Times New Roman" w:cs="Times New Roman"/>
        </w:rPr>
        <w:tab/>
        <w:t>Management</w:t>
      </w:r>
    </w:p>
    <w:p w14:paraId="7FF0F349" w14:textId="77777777" w:rsidR="00330881" w:rsidRPr="00013E56" w:rsidRDefault="00330881" w:rsidP="00330881">
      <w:pPr>
        <w:pStyle w:val="ListParagraph"/>
        <w:tabs>
          <w:tab w:val="left" w:pos="1440"/>
          <w:tab w:val="left" w:pos="4320"/>
          <w:tab w:val="left" w:pos="6480"/>
        </w:tabs>
        <w:ind w:left="1440"/>
        <w:rPr>
          <w:rFonts w:ascii="Times New Roman" w:hAnsi="Times New Roman" w:cs="Times New Roman"/>
        </w:rPr>
      </w:pPr>
      <w:r w:rsidRPr="00013E56">
        <w:rPr>
          <w:rFonts w:ascii="Times New Roman" w:hAnsi="Times New Roman" w:cs="Times New Roman"/>
        </w:rPr>
        <w:t xml:space="preserve">Restricted Elective: </w:t>
      </w:r>
      <w:r w:rsidRPr="00013E56">
        <w:rPr>
          <w:rFonts w:ascii="Times New Roman" w:hAnsi="Times New Roman" w:cs="Times New Roman"/>
          <w:u w:val="single"/>
        </w:rPr>
        <w:t>Add</w:t>
      </w:r>
      <w:r w:rsidRPr="00013E56">
        <w:rPr>
          <w:rFonts w:ascii="Times New Roman" w:hAnsi="Times New Roman" w:cs="Times New Roman"/>
        </w:rPr>
        <w:tab/>
        <w:t>CIS C100</w:t>
      </w:r>
    </w:p>
    <w:p w14:paraId="59B2248A" w14:textId="77777777" w:rsidR="00330881" w:rsidRPr="00013E56" w:rsidRDefault="00330881" w:rsidP="00330881">
      <w:pPr>
        <w:pStyle w:val="ListParagraph"/>
        <w:tabs>
          <w:tab w:val="left" w:pos="1440"/>
          <w:tab w:val="left" w:pos="4320"/>
          <w:tab w:val="left" w:pos="6480"/>
        </w:tabs>
        <w:ind w:left="1440"/>
        <w:rPr>
          <w:rFonts w:ascii="Times New Roman" w:hAnsi="Times New Roman" w:cs="Times New Roman"/>
        </w:rPr>
      </w:pPr>
      <w:r w:rsidRPr="00013E56">
        <w:rPr>
          <w:rFonts w:ascii="Times New Roman" w:hAnsi="Times New Roman" w:cs="Times New Roman"/>
        </w:rPr>
        <w:t xml:space="preserve">Restricted Elective: </w:t>
      </w:r>
      <w:r w:rsidRPr="00013E56">
        <w:rPr>
          <w:rFonts w:ascii="Times New Roman" w:hAnsi="Times New Roman" w:cs="Times New Roman"/>
          <w:u w:val="single"/>
        </w:rPr>
        <w:t>Add</w:t>
      </w:r>
      <w:r w:rsidRPr="00013E56">
        <w:rPr>
          <w:rFonts w:ascii="Times New Roman" w:hAnsi="Times New Roman" w:cs="Times New Roman"/>
        </w:rPr>
        <w:tab/>
        <w:t>CIS C111</w:t>
      </w:r>
    </w:p>
    <w:p w14:paraId="2230A710" w14:textId="77777777" w:rsidR="00330881" w:rsidRPr="00013E56" w:rsidRDefault="00330881" w:rsidP="00330881">
      <w:pPr>
        <w:pStyle w:val="ListParagraph"/>
        <w:tabs>
          <w:tab w:val="left" w:pos="1440"/>
        </w:tabs>
        <w:spacing w:after="60" w:line="240" w:lineRule="auto"/>
        <w:ind w:left="1440"/>
        <w:contextualSpacing w:val="0"/>
        <w:rPr>
          <w:rFonts w:ascii="Times New Roman" w:hAnsi="Times New Roman" w:cs="Times New Roman"/>
        </w:rPr>
      </w:pPr>
      <w:r w:rsidRPr="00013E56">
        <w:rPr>
          <w:rFonts w:ascii="Times New Roman" w:hAnsi="Times New Roman" w:cs="Times New Roman"/>
        </w:rPr>
        <w:t>Originator: Stacey Smith</w:t>
      </w:r>
    </w:p>
    <w:bookmarkEnd w:id="10"/>
    <w:p w14:paraId="3F85DDFD" w14:textId="77777777" w:rsidR="00330881" w:rsidRPr="00013E56" w:rsidRDefault="00330881" w:rsidP="00330881">
      <w:pPr>
        <w:pStyle w:val="ListParagraph"/>
        <w:numPr>
          <w:ilvl w:val="2"/>
          <w:numId w:val="1"/>
        </w:numPr>
        <w:tabs>
          <w:tab w:val="left" w:pos="1440"/>
        </w:tabs>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t>Management Certificate of Achievement</w:t>
      </w:r>
    </w:p>
    <w:p w14:paraId="0DA21033" w14:textId="77777777" w:rsidR="00330881" w:rsidRPr="00013E56" w:rsidRDefault="00330881" w:rsidP="00330881">
      <w:pPr>
        <w:pStyle w:val="ListParagraph"/>
        <w:tabs>
          <w:tab w:val="left" w:pos="1440"/>
          <w:tab w:val="left" w:pos="4320"/>
          <w:tab w:val="left" w:pos="6480"/>
        </w:tabs>
        <w:ind w:left="1440"/>
        <w:rPr>
          <w:rFonts w:ascii="Times New Roman" w:hAnsi="Times New Roman" w:cs="Times New Roman"/>
        </w:rPr>
      </w:pPr>
      <w:r w:rsidRPr="00013E56">
        <w:rPr>
          <w:rFonts w:ascii="Times New Roman" w:hAnsi="Times New Roman" w:cs="Times New Roman"/>
        </w:rPr>
        <w:t>Title From:</w:t>
      </w:r>
      <w:r w:rsidRPr="00013E56">
        <w:rPr>
          <w:rFonts w:ascii="Times New Roman" w:hAnsi="Times New Roman" w:cs="Times New Roman"/>
        </w:rPr>
        <w:tab/>
        <w:t>Management and Supervision: Management</w:t>
      </w:r>
    </w:p>
    <w:p w14:paraId="1D542D7A" w14:textId="77777777" w:rsidR="00330881" w:rsidRPr="00013E56" w:rsidRDefault="00330881" w:rsidP="00330881">
      <w:pPr>
        <w:pStyle w:val="ListParagraph"/>
        <w:tabs>
          <w:tab w:val="left" w:pos="1440"/>
          <w:tab w:val="left" w:pos="4320"/>
          <w:tab w:val="left" w:pos="6480"/>
        </w:tabs>
        <w:ind w:left="1440"/>
        <w:rPr>
          <w:rFonts w:ascii="Times New Roman" w:hAnsi="Times New Roman" w:cs="Times New Roman"/>
        </w:rPr>
      </w:pPr>
      <w:r w:rsidRPr="00013E56">
        <w:rPr>
          <w:rFonts w:ascii="Times New Roman" w:hAnsi="Times New Roman" w:cs="Times New Roman"/>
        </w:rPr>
        <w:t xml:space="preserve">Title </w:t>
      </w:r>
      <w:r w:rsidRPr="00013E56">
        <w:rPr>
          <w:rFonts w:ascii="Times New Roman" w:hAnsi="Times New Roman" w:cs="Times New Roman"/>
          <w:u w:val="single"/>
        </w:rPr>
        <w:t>To:</w:t>
      </w:r>
      <w:r w:rsidRPr="00013E56">
        <w:rPr>
          <w:rFonts w:ascii="Times New Roman" w:hAnsi="Times New Roman" w:cs="Times New Roman"/>
        </w:rPr>
        <w:tab/>
        <w:t>Management</w:t>
      </w:r>
    </w:p>
    <w:p w14:paraId="41615698" w14:textId="77777777" w:rsidR="00330881" w:rsidRPr="00013E56" w:rsidRDefault="00330881" w:rsidP="00330881">
      <w:pPr>
        <w:pStyle w:val="ListParagraph"/>
        <w:tabs>
          <w:tab w:val="left" w:pos="1440"/>
          <w:tab w:val="left" w:pos="3060"/>
          <w:tab w:val="left" w:pos="4320"/>
          <w:tab w:val="left" w:pos="6480"/>
        </w:tabs>
        <w:ind w:left="1440"/>
        <w:rPr>
          <w:rFonts w:ascii="Times New Roman" w:hAnsi="Times New Roman" w:cs="Times New Roman"/>
        </w:rPr>
      </w:pPr>
      <w:r w:rsidRPr="00013E56">
        <w:rPr>
          <w:rFonts w:ascii="Times New Roman" w:hAnsi="Times New Roman" w:cs="Times New Roman"/>
        </w:rPr>
        <w:t xml:space="preserve">Restricted Elective: </w:t>
      </w:r>
      <w:r w:rsidRPr="00013E56">
        <w:rPr>
          <w:rFonts w:ascii="Times New Roman" w:hAnsi="Times New Roman" w:cs="Times New Roman"/>
          <w:u w:val="single"/>
        </w:rPr>
        <w:t>Add</w:t>
      </w:r>
      <w:r w:rsidRPr="00013E56">
        <w:rPr>
          <w:rFonts w:ascii="Times New Roman" w:hAnsi="Times New Roman" w:cs="Times New Roman"/>
        </w:rPr>
        <w:tab/>
        <w:t>CIS C100</w:t>
      </w:r>
    </w:p>
    <w:p w14:paraId="4E43E4AD" w14:textId="77777777" w:rsidR="00330881" w:rsidRPr="00013E56" w:rsidRDefault="00330881" w:rsidP="00330881">
      <w:pPr>
        <w:pStyle w:val="ListParagraph"/>
        <w:tabs>
          <w:tab w:val="left" w:pos="1440"/>
          <w:tab w:val="left" w:pos="3060"/>
          <w:tab w:val="left" w:pos="4320"/>
          <w:tab w:val="left" w:pos="6480"/>
        </w:tabs>
        <w:ind w:left="1440"/>
        <w:rPr>
          <w:rFonts w:ascii="Times New Roman" w:hAnsi="Times New Roman" w:cs="Times New Roman"/>
        </w:rPr>
      </w:pPr>
      <w:r w:rsidRPr="00013E56">
        <w:rPr>
          <w:rFonts w:ascii="Times New Roman" w:hAnsi="Times New Roman" w:cs="Times New Roman"/>
        </w:rPr>
        <w:t xml:space="preserve">Restricted Elective: </w:t>
      </w:r>
      <w:r w:rsidRPr="00013E56">
        <w:rPr>
          <w:rFonts w:ascii="Times New Roman" w:hAnsi="Times New Roman" w:cs="Times New Roman"/>
          <w:u w:val="single"/>
        </w:rPr>
        <w:t>Add</w:t>
      </w:r>
      <w:r w:rsidRPr="00013E56">
        <w:rPr>
          <w:rFonts w:ascii="Times New Roman" w:hAnsi="Times New Roman" w:cs="Times New Roman"/>
        </w:rPr>
        <w:tab/>
        <w:t>CIS C111</w:t>
      </w:r>
    </w:p>
    <w:p w14:paraId="1DA8AA6D" w14:textId="7A97CBD6" w:rsidR="00330881" w:rsidRPr="00013E56" w:rsidRDefault="00330881" w:rsidP="00330881">
      <w:pPr>
        <w:pStyle w:val="ListParagraph"/>
        <w:tabs>
          <w:tab w:val="left" w:pos="1440"/>
        </w:tabs>
        <w:spacing w:after="60" w:line="240" w:lineRule="auto"/>
        <w:ind w:left="1440"/>
        <w:contextualSpacing w:val="0"/>
        <w:rPr>
          <w:rFonts w:ascii="Times New Roman" w:hAnsi="Times New Roman" w:cs="Times New Roman"/>
        </w:rPr>
      </w:pPr>
      <w:bookmarkStart w:id="12" w:name="_Hlk20493555"/>
      <w:r w:rsidRPr="00013E56">
        <w:rPr>
          <w:rFonts w:ascii="Times New Roman" w:hAnsi="Times New Roman" w:cs="Times New Roman"/>
        </w:rPr>
        <w:t>Originator: Stacey Smith</w:t>
      </w:r>
    </w:p>
    <w:p w14:paraId="2C73CB7A" w14:textId="5171E044" w:rsidR="00D4105C" w:rsidRPr="00013E56" w:rsidRDefault="00D4105C" w:rsidP="00330881">
      <w:pPr>
        <w:pStyle w:val="ListParagraph"/>
        <w:tabs>
          <w:tab w:val="left" w:pos="1440"/>
        </w:tabs>
        <w:spacing w:after="60" w:line="240" w:lineRule="auto"/>
        <w:ind w:left="1440"/>
        <w:contextualSpacing w:val="0"/>
        <w:rPr>
          <w:rFonts w:ascii="Times New Roman" w:hAnsi="Times New Roman" w:cs="Times New Roman"/>
          <w:b/>
          <w:bCs/>
        </w:rPr>
      </w:pPr>
      <w:r w:rsidRPr="00013E56">
        <w:rPr>
          <w:rFonts w:ascii="Times New Roman" w:hAnsi="Times New Roman" w:cs="Times New Roman"/>
          <w:b/>
          <w:bCs/>
        </w:rPr>
        <w:t>Motion to Approve 5.7.1 and 5.7.2: Weber, Daniel (second: Jones, Nancy). Approved.</w:t>
      </w:r>
    </w:p>
    <w:bookmarkEnd w:id="12"/>
    <w:p w14:paraId="6A9EC873" w14:textId="77777777" w:rsidR="00330881" w:rsidRPr="00013E56" w:rsidRDefault="00330881" w:rsidP="00330881">
      <w:pPr>
        <w:pStyle w:val="ListParagraph"/>
        <w:numPr>
          <w:ilvl w:val="1"/>
          <w:numId w:val="1"/>
        </w:numPr>
        <w:spacing w:after="120"/>
        <w:ind w:left="990" w:hanging="630"/>
        <w:contextualSpacing w:val="0"/>
        <w:rPr>
          <w:rFonts w:ascii="Times New Roman" w:hAnsi="Times New Roman" w:cs="Times New Roman"/>
          <w:u w:val="single"/>
        </w:rPr>
      </w:pPr>
      <w:r w:rsidRPr="00013E56">
        <w:rPr>
          <w:rFonts w:ascii="Times New Roman" w:hAnsi="Times New Roman" w:cs="Times New Roman"/>
          <w:u w:val="single"/>
        </w:rPr>
        <w:t>Program Retirements</w:t>
      </w:r>
    </w:p>
    <w:p w14:paraId="4FD5957C" w14:textId="77777777" w:rsidR="00D61C14" w:rsidRPr="00013E56" w:rsidRDefault="00330881" w:rsidP="00D61C14">
      <w:pPr>
        <w:pStyle w:val="ListParagraph"/>
        <w:ind w:left="1440"/>
        <w:rPr>
          <w:rFonts w:ascii="Times New Roman" w:hAnsi="Times New Roman" w:cs="Times New Roman"/>
        </w:rPr>
      </w:pPr>
      <w:r w:rsidRPr="00013E56">
        <w:rPr>
          <w:rFonts w:ascii="Times New Roman" w:hAnsi="Times New Roman" w:cs="Times New Roman"/>
        </w:rPr>
        <w:t>Effective Term: Fall 2020</w:t>
      </w:r>
    </w:p>
    <w:p w14:paraId="20066F5B" w14:textId="7D9E75B2" w:rsidR="00D61C14" w:rsidRPr="00013E56" w:rsidRDefault="00D61C14" w:rsidP="00D61C14">
      <w:pPr>
        <w:pStyle w:val="ListParagraph"/>
        <w:ind w:left="1440"/>
        <w:rPr>
          <w:rFonts w:ascii="Times New Roman" w:hAnsi="Times New Roman" w:cs="Times New Roman"/>
        </w:rPr>
      </w:pPr>
      <w:r w:rsidRPr="00013E56">
        <w:rPr>
          <w:rFonts w:ascii="Times New Roman" w:hAnsi="Times New Roman" w:cs="Times New Roman"/>
        </w:rPr>
        <w:t>Items 5.8.1 through 5.8.4 are being considered together. Cisco has changed significantly recently, and that certificate hasn’t been award in several years. Informatics has been awarded in many years.</w:t>
      </w:r>
    </w:p>
    <w:p w14:paraId="16FB8B9F" w14:textId="74FFF4FF"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 xml:space="preserve"> </w:t>
      </w:r>
      <w:r w:rsidRPr="00013E56">
        <w:rPr>
          <w:rFonts w:ascii="Times New Roman" w:hAnsi="Times New Roman" w:cs="Times New Roman"/>
        </w:rPr>
        <w:tab/>
      </w:r>
      <w:bookmarkStart w:id="13" w:name="_Hlk20909335"/>
      <w:r w:rsidRPr="00013E56">
        <w:rPr>
          <w:rFonts w:ascii="Times New Roman" w:hAnsi="Times New Roman" w:cs="Times New Roman"/>
        </w:rPr>
        <w:t>Cisco Certified Networking Professional (CCNP) Certificate of Specialization</w:t>
      </w:r>
      <w:bookmarkEnd w:id="13"/>
    </w:p>
    <w:p w14:paraId="4B2813E0" w14:textId="77777777" w:rsidR="00330881" w:rsidRPr="00013E56" w:rsidRDefault="00330881" w:rsidP="00330881">
      <w:pPr>
        <w:pStyle w:val="ListParagraph"/>
        <w:tabs>
          <w:tab w:val="left" w:pos="1440"/>
        </w:tabs>
        <w:spacing w:after="60" w:line="240" w:lineRule="auto"/>
        <w:ind w:left="1440"/>
        <w:contextualSpacing w:val="0"/>
        <w:rPr>
          <w:rFonts w:ascii="Times New Roman" w:hAnsi="Times New Roman" w:cs="Times New Roman"/>
        </w:rPr>
      </w:pPr>
      <w:r w:rsidRPr="00013E56">
        <w:rPr>
          <w:rFonts w:ascii="Times New Roman" w:hAnsi="Times New Roman" w:cs="Times New Roman"/>
        </w:rPr>
        <w:t>Originator: Tobi West</w:t>
      </w:r>
    </w:p>
    <w:p w14:paraId="5B8F4C4B"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ab/>
      </w:r>
      <w:bookmarkStart w:id="14" w:name="_Hlk20909352"/>
      <w:r w:rsidRPr="00013E56">
        <w:rPr>
          <w:rFonts w:ascii="Times New Roman" w:hAnsi="Times New Roman" w:cs="Times New Roman"/>
        </w:rPr>
        <w:t xml:space="preserve">Informatics </w:t>
      </w:r>
      <w:bookmarkEnd w:id="14"/>
      <w:r w:rsidRPr="00013E56">
        <w:rPr>
          <w:rFonts w:ascii="Times New Roman" w:hAnsi="Times New Roman" w:cs="Times New Roman"/>
        </w:rPr>
        <w:t>Associate in Science</w:t>
      </w:r>
    </w:p>
    <w:p w14:paraId="236EC3DF" w14:textId="77777777" w:rsidR="00330881" w:rsidRPr="00013E56" w:rsidRDefault="00330881" w:rsidP="00330881">
      <w:pPr>
        <w:pStyle w:val="ListParagraph"/>
        <w:tabs>
          <w:tab w:val="left" w:pos="1440"/>
        </w:tabs>
        <w:spacing w:after="60" w:line="240" w:lineRule="auto"/>
        <w:ind w:left="1440"/>
        <w:contextualSpacing w:val="0"/>
        <w:rPr>
          <w:rFonts w:ascii="Times New Roman" w:hAnsi="Times New Roman" w:cs="Times New Roman"/>
        </w:rPr>
      </w:pPr>
      <w:r w:rsidRPr="00013E56">
        <w:rPr>
          <w:rFonts w:ascii="Times New Roman" w:hAnsi="Times New Roman" w:cs="Times New Roman"/>
        </w:rPr>
        <w:t>Originator: Tobi West</w:t>
      </w:r>
    </w:p>
    <w:p w14:paraId="6B5D07B1"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ab/>
        <w:t>Informatics Associate in Art</w:t>
      </w:r>
    </w:p>
    <w:p w14:paraId="6AFD0EA7" w14:textId="77777777" w:rsidR="00330881" w:rsidRPr="00013E56" w:rsidRDefault="00330881" w:rsidP="00330881">
      <w:pPr>
        <w:pStyle w:val="ListParagraph"/>
        <w:tabs>
          <w:tab w:val="left" w:pos="1440"/>
        </w:tabs>
        <w:spacing w:after="60" w:line="240" w:lineRule="auto"/>
        <w:ind w:left="1440"/>
        <w:contextualSpacing w:val="0"/>
        <w:rPr>
          <w:rFonts w:ascii="Times New Roman" w:hAnsi="Times New Roman" w:cs="Times New Roman"/>
        </w:rPr>
      </w:pPr>
      <w:r w:rsidRPr="00013E56">
        <w:rPr>
          <w:rFonts w:ascii="Times New Roman" w:hAnsi="Times New Roman" w:cs="Times New Roman"/>
        </w:rPr>
        <w:t>Originator: Tobi West</w:t>
      </w:r>
    </w:p>
    <w:p w14:paraId="09281887" w14:textId="77777777"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ab/>
        <w:t>Informatics Certificate of Achievement</w:t>
      </w:r>
    </w:p>
    <w:p w14:paraId="6241B042" w14:textId="38286AF1" w:rsidR="00330881" w:rsidRPr="00013E56" w:rsidRDefault="00330881" w:rsidP="00330881">
      <w:pPr>
        <w:pStyle w:val="ListParagraph"/>
        <w:tabs>
          <w:tab w:val="left" w:pos="1440"/>
        </w:tabs>
        <w:spacing w:after="60" w:line="240" w:lineRule="auto"/>
        <w:ind w:left="1440"/>
        <w:contextualSpacing w:val="0"/>
        <w:rPr>
          <w:rFonts w:ascii="Times New Roman" w:hAnsi="Times New Roman" w:cs="Times New Roman"/>
        </w:rPr>
      </w:pPr>
      <w:r w:rsidRPr="00013E56">
        <w:rPr>
          <w:rFonts w:ascii="Times New Roman" w:hAnsi="Times New Roman" w:cs="Times New Roman"/>
        </w:rPr>
        <w:t>Originator: Tobi West</w:t>
      </w:r>
    </w:p>
    <w:p w14:paraId="019B7247" w14:textId="64D1D39A" w:rsidR="006A09CA" w:rsidRPr="00013E56" w:rsidRDefault="006A09CA" w:rsidP="00330881">
      <w:pPr>
        <w:pStyle w:val="ListParagraph"/>
        <w:tabs>
          <w:tab w:val="left" w:pos="1440"/>
        </w:tabs>
        <w:spacing w:after="60" w:line="240" w:lineRule="auto"/>
        <w:ind w:left="1440"/>
        <w:contextualSpacing w:val="0"/>
        <w:rPr>
          <w:rFonts w:ascii="Times New Roman" w:hAnsi="Times New Roman" w:cs="Times New Roman"/>
          <w:b/>
          <w:bCs/>
        </w:rPr>
      </w:pPr>
      <w:r w:rsidRPr="00013E56">
        <w:rPr>
          <w:rFonts w:ascii="Times New Roman" w:hAnsi="Times New Roman" w:cs="Times New Roman"/>
          <w:b/>
          <w:bCs/>
        </w:rPr>
        <w:t>Motion to Approve 5.8.1, 5.8.2, 5.8.3, and 5.8.4: Jones, Nancy (second: Isbell, Anna). Approved.</w:t>
      </w:r>
    </w:p>
    <w:p w14:paraId="0D13BD2E" w14:textId="77777777" w:rsidR="00330881" w:rsidRPr="00013E56" w:rsidRDefault="00330881" w:rsidP="00330881">
      <w:pPr>
        <w:pStyle w:val="ListParagraph"/>
        <w:numPr>
          <w:ilvl w:val="1"/>
          <w:numId w:val="1"/>
        </w:numPr>
        <w:spacing w:after="120"/>
        <w:ind w:left="990" w:hanging="630"/>
        <w:contextualSpacing w:val="0"/>
        <w:rPr>
          <w:rFonts w:ascii="Times New Roman" w:hAnsi="Times New Roman" w:cs="Times New Roman"/>
          <w:u w:val="single"/>
        </w:rPr>
      </w:pPr>
      <w:r w:rsidRPr="00013E56">
        <w:rPr>
          <w:rFonts w:ascii="Times New Roman" w:hAnsi="Times New Roman" w:cs="Times New Roman"/>
          <w:u w:val="single"/>
        </w:rPr>
        <w:t>ANNOUNCEMENTS</w:t>
      </w:r>
    </w:p>
    <w:p w14:paraId="494D4216" w14:textId="10E19EFA" w:rsidR="00330881" w:rsidRPr="00013E56" w:rsidRDefault="00330881" w:rsidP="00330881">
      <w:pPr>
        <w:pStyle w:val="ListParagraph"/>
        <w:numPr>
          <w:ilvl w:val="2"/>
          <w:numId w:val="1"/>
        </w:numPr>
        <w:rPr>
          <w:rFonts w:ascii="Times New Roman" w:hAnsi="Times New Roman" w:cs="Times New Roman"/>
        </w:rPr>
      </w:pPr>
      <w:r w:rsidRPr="00013E56">
        <w:rPr>
          <w:rFonts w:ascii="Times New Roman" w:hAnsi="Times New Roman" w:cs="Times New Roman"/>
        </w:rPr>
        <w:t>Curriculum Alignment Task Force is meeting on October 11th at NBC, room 227, from 10</w:t>
      </w:r>
      <w:r w:rsidR="008E6C70" w:rsidRPr="00013E56">
        <w:rPr>
          <w:rFonts w:ascii="Times New Roman" w:hAnsi="Times New Roman" w:cs="Times New Roman"/>
        </w:rPr>
        <w:t>a</w:t>
      </w:r>
      <w:r w:rsidRPr="00013E56">
        <w:rPr>
          <w:rFonts w:ascii="Times New Roman" w:hAnsi="Times New Roman" w:cs="Times New Roman"/>
        </w:rPr>
        <w:t>m-12</w:t>
      </w:r>
      <w:r w:rsidR="008E6C70" w:rsidRPr="00013E56">
        <w:rPr>
          <w:rFonts w:ascii="Times New Roman" w:hAnsi="Times New Roman" w:cs="Times New Roman"/>
        </w:rPr>
        <w:t>pm</w:t>
      </w:r>
      <w:r w:rsidRPr="00013E56">
        <w:rPr>
          <w:rFonts w:ascii="Times New Roman" w:hAnsi="Times New Roman" w:cs="Times New Roman"/>
        </w:rPr>
        <w:t>.</w:t>
      </w:r>
    </w:p>
    <w:p w14:paraId="7387A91B" w14:textId="77777777" w:rsidR="00101A71" w:rsidRPr="00013E56" w:rsidRDefault="00101A71" w:rsidP="00101A71">
      <w:pPr>
        <w:pStyle w:val="Heading2"/>
        <w:numPr>
          <w:ilvl w:val="0"/>
          <w:numId w:val="1"/>
        </w:numPr>
        <w:rPr>
          <w:rFonts w:ascii="Times New Roman" w:hAnsi="Times New Roman" w:cs="Times New Roman"/>
          <w:color w:val="auto"/>
        </w:rPr>
      </w:pPr>
      <w:r w:rsidRPr="00013E56">
        <w:rPr>
          <w:rFonts w:ascii="Times New Roman" w:hAnsi="Times New Roman" w:cs="Times New Roman"/>
          <w:color w:val="auto"/>
        </w:rPr>
        <w:t>SUMMARY OF KEY ITEMS DISCUSSED/ACTIONS TAKEN</w:t>
      </w:r>
    </w:p>
    <w:p w14:paraId="366F57B0" w14:textId="77777777" w:rsidR="00C87B64" w:rsidRPr="00013E56" w:rsidRDefault="00C87B64" w:rsidP="00521F87">
      <w:pPr>
        <w:pStyle w:val="ListParagraph"/>
        <w:numPr>
          <w:ilvl w:val="1"/>
          <w:numId w:val="1"/>
        </w:numPr>
        <w:spacing w:after="60"/>
        <w:ind w:left="994" w:hanging="634"/>
        <w:contextualSpacing w:val="0"/>
        <w:rPr>
          <w:rFonts w:ascii="Times New Roman" w:hAnsi="Times New Roman" w:cs="Times New Roman"/>
        </w:rPr>
      </w:pPr>
      <w:r w:rsidRPr="00013E56">
        <w:rPr>
          <w:rFonts w:ascii="Times New Roman" w:hAnsi="Times New Roman" w:cs="Times New Roman"/>
        </w:rPr>
        <w:t>Discussion: Title</w:t>
      </w:r>
    </w:p>
    <w:p w14:paraId="6883BD8C" w14:textId="612447BA" w:rsidR="00C87B64" w:rsidRPr="00013E56" w:rsidRDefault="00C87B64" w:rsidP="00521F87">
      <w:pPr>
        <w:pStyle w:val="ListParagraph"/>
        <w:numPr>
          <w:ilvl w:val="1"/>
          <w:numId w:val="1"/>
        </w:numPr>
        <w:spacing w:after="60"/>
        <w:ind w:left="994" w:hanging="634"/>
        <w:contextualSpacing w:val="0"/>
        <w:rPr>
          <w:rFonts w:ascii="Times New Roman" w:hAnsi="Times New Roman" w:cs="Times New Roman"/>
        </w:rPr>
      </w:pPr>
      <w:r w:rsidRPr="00013E56">
        <w:rPr>
          <w:rFonts w:ascii="Times New Roman" w:hAnsi="Times New Roman" w:cs="Times New Roman"/>
        </w:rPr>
        <w:t xml:space="preserve">Course Additions: </w:t>
      </w:r>
      <w:r w:rsidR="00BF7EDB" w:rsidRPr="00013E56">
        <w:rPr>
          <w:rFonts w:ascii="Times New Roman" w:hAnsi="Times New Roman" w:cs="Times New Roman"/>
        </w:rPr>
        <w:t>9</w:t>
      </w:r>
    </w:p>
    <w:p w14:paraId="210B900F" w14:textId="5A09E8DE" w:rsidR="00C87B64" w:rsidRPr="00013E56" w:rsidRDefault="00C87B64" w:rsidP="00521F87">
      <w:pPr>
        <w:pStyle w:val="ListParagraph"/>
        <w:numPr>
          <w:ilvl w:val="1"/>
          <w:numId w:val="1"/>
        </w:numPr>
        <w:spacing w:after="60"/>
        <w:ind w:left="994" w:hanging="634"/>
        <w:contextualSpacing w:val="0"/>
        <w:rPr>
          <w:rFonts w:ascii="Times New Roman" w:hAnsi="Times New Roman" w:cs="Times New Roman"/>
        </w:rPr>
      </w:pPr>
      <w:r w:rsidRPr="00013E56">
        <w:rPr>
          <w:rFonts w:ascii="Times New Roman" w:hAnsi="Times New Roman" w:cs="Times New Roman"/>
        </w:rPr>
        <w:t xml:space="preserve">Course Revisions: </w:t>
      </w:r>
      <w:r w:rsidR="00BF7EDB" w:rsidRPr="00013E56">
        <w:rPr>
          <w:rFonts w:ascii="Times New Roman" w:hAnsi="Times New Roman" w:cs="Times New Roman"/>
        </w:rPr>
        <w:t>10</w:t>
      </w:r>
    </w:p>
    <w:p w14:paraId="53A24E03" w14:textId="3AF3CBB4" w:rsidR="00C87B64" w:rsidRPr="00013E56" w:rsidRDefault="00C87B64" w:rsidP="00521F87">
      <w:pPr>
        <w:pStyle w:val="ListParagraph"/>
        <w:numPr>
          <w:ilvl w:val="1"/>
          <w:numId w:val="1"/>
        </w:numPr>
        <w:spacing w:after="60"/>
        <w:ind w:left="994" w:hanging="634"/>
        <w:contextualSpacing w:val="0"/>
        <w:rPr>
          <w:rFonts w:ascii="Times New Roman" w:hAnsi="Times New Roman" w:cs="Times New Roman"/>
        </w:rPr>
      </w:pPr>
      <w:r w:rsidRPr="00013E56">
        <w:rPr>
          <w:rFonts w:ascii="Times New Roman" w:hAnsi="Times New Roman" w:cs="Times New Roman"/>
        </w:rPr>
        <w:t xml:space="preserve">Course Suspensions or Retirements: </w:t>
      </w:r>
      <w:r w:rsidR="00BF7EDB" w:rsidRPr="00013E56">
        <w:rPr>
          <w:rFonts w:ascii="Times New Roman" w:hAnsi="Times New Roman" w:cs="Times New Roman"/>
        </w:rPr>
        <w:t>18</w:t>
      </w:r>
    </w:p>
    <w:p w14:paraId="1497BCA2" w14:textId="1E42666F" w:rsidR="00C87B64" w:rsidRPr="00013E56" w:rsidRDefault="00C87B64" w:rsidP="00521F87">
      <w:pPr>
        <w:pStyle w:val="ListParagraph"/>
        <w:numPr>
          <w:ilvl w:val="1"/>
          <w:numId w:val="1"/>
        </w:numPr>
        <w:spacing w:after="60"/>
        <w:ind w:left="994" w:hanging="634"/>
        <w:contextualSpacing w:val="0"/>
        <w:rPr>
          <w:rFonts w:ascii="Times New Roman" w:hAnsi="Times New Roman" w:cs="Times New Roman"/>
        </w:rPr>
      </w:pPr>
      <w:r w:rsidRPr="00013E56">
        <w:rPr>
          <w:rFonts w:ascii="Times New Roman" w:hAnsi="Times New Roman" w:cs="Times New Roman"/>
        </w:rPr>
        <w:t xml:space="preserve">Items Tabled: </w:t>
      </w:r>
      <w:r w:rsidR="00BF7EDB" w:rsidRPr="00013E56">
        <w:rPr>
          <w:rFonts w:ascii="Times New Roman" w:hAnsi="Times New Roman" w:cs="Times New Roman"/>
        </w:rPr>
        <w:t>1</w:t>
      </w:r>
    </w:p>
    <w:p w14:paraId="1C2C49C7" w14:textId="3387E2A0" w:rsidR="00C87B64" w:rsidRPr="00013E56" w:rsidRDefault="00C87B64" w:rsidP="00521F87">
      <w:pPr>
        <w:pStyle w:val="ListParagraph"/>
        <w:numPr>
          <w:ilvl w:val="1"/>
          <w:numId w:val="1"/>
        </w:numPr>
        <w:spacing w:after="60"/>
        <w:ind w:left="994" w:hanging="634"/>
        <w:contextualSpacing w:val="0"/>
        <w:rPr>
          <w:rFonts w:ascii="Times New Roman" w:hAnsi="Times New Roman" w:cs="Times New Roman"/>
        </w:rPr>
      </w:pPr>
      <w:r w:rsidRPr="00013E56">
        <w:rPr>
          <w:rFonts w:ascii="Times New Roman" w:hAnsi="Times New Roman" w:cs="Times New Roman"/>
        </w:rPr>
        <w:t xml:space="preserve">Program Additions: </w:t>
      </w:r>
      <w:r w:rsidR="00BF7EDB" w:rsidRPr="00013E56">
        <w:rPr>
          <w:rFonts w:ascii="Times New Roman" w:hAnsi="Times New Roman" w:cs="Times New Roman"/>
        </w:rPr>
        <w:t>4</w:t>
      </w:r>
    </w:p>
    <w:p w14:paraId="6A17103C" w14:textId="525E0633" w:rsidR="00C87B64" w:rsidRPr="00013E56" w:rsidRDefault="00C87B64" w:rsidP="00521F87">
      <w:pPr>
        <w:pStyle w:val="ListParagraph"/>
        <w:numPr>
          <w:ilvl w:val="1"/>
          <w:numId w:val="1"/>
        </w:numPr>
        <w:spacing w:after="60"/>
        <w:ind w:left="994" w:hanging="634"/>
        <w:contextualSpacing w:val="0"/>
        <w:rPr>
          <w:rFonts w:ascii="Times New Roman" w:hAnsi="Times New Roman" w:cs="Times New Roman"/>
        </w:rPr>
      </w:pPr>
      <w:r w:rsidRPr="00013E56">
        <w:rPr>
          <w:rFonts w:ascii="Times New Roman" w:hAnsi="Times New Roman" w:cs="Times New Roman"/>
        </w:rPr>
        <w:t xml:space="preserve">Program Revisions: </w:t>
      </w:r>
      <w:r w:rsidR="00BF7EDB" w:rsidRPr="00013E56">
        <w:rPr>
          <w:rFonts w:ascii="Times New Roman" w:hAnsi="Times New Roman" w:cs="Times New Roman"/>
        </w:rPr>
        <w:t>2</w:t>
      </w:r>
    </w:p>
    <w:p w14:paraId="11D6CFCD" w14:textId="0B1CF3DC" w:rsidR="00C87B64" w:rsidRPr="00013E56" w:rsidRDefault="00C87B64" w:rsidP="00C87B64">
      <w:pPr>
        <w:pStyle w:val="ListParagraph"/>
        <w:numPr>
          <w:ilvl w:val="1"/>
          <w:numId w:val="1"/>
        </w:numPr>
        <w:spacing w:after="120"/>
        <w:ind w:left="990" w:hanging="630"/>
        <w:contextualSpacing w:val="0"/>
        <w:rPr>
          <w:rFonts w:ascii="Times New Roman" w:hAnsi="Times New Roman" w:cs="Times New Roman"/>
        </w:rPr>
      </w:pPr>
      <w:r w:rsidRPr="00013E56">
        <w:rPr>
          <w:rFonts w:ascii="Times New Roman" w:hAnsi="Times New Roman" w:cs="Times New Roman"/>
        </w:rPr>
        <w:t xml:space="preserve">Program Suspensions or Retirements: </w:t>
      </w:r>
      <w:r w:rsidR="00BF7EDB" w:rsidRPr="00013E56">
        <w:rPr>
          <w:rFonts w:ascii="Times New Roman" w:hAnsi="Times New Roman" w:cs="Times New Roman"/>
        </w:rPr>
        <w:t>4</w:t>
      </w:r>
    </w:p>
    <w:p w14:paraId="78EEA491" w14:textId="77777777" w:rsidR="003C0563" w:rsidRPr="00013E56" w:rsidRDefault="003C0563" w:rsidP="003C0563">
      <w:pPr>
        <w:pStyle w:val="Heading2"/>
        <w:numPr>
          <w:ilvl w:val="0"/>
          <w:numId w:val="1"/>
        </w:numPr>
        <w:rPr>
          <w:rFonts w:ascii="Times New Roman" w:hAnsi="Times New Roman" w:cs="Times New Roman"/>
          <w:color w:val="auto"/>
        </w:rPr>
      </w:pPr>
      <w:r w:rsidRPr="00013E56">
        <w:rPr>
          <w:rFonts w:ascii="Times New Roman" w:hAnsi="Times New Roman" w:cs="Times New Roman"/>
          <w:color w:val="auto"/>
        </w:rPr>
        <w:t>ADJOURNMENT</w:t>
      </w:r>
    </w:p>
    <w:p w14:paraId="762C383F" w14:textId="110190A1" w:rsidR="00EF4D85" w:rsidRPr="00013E56" w:rsidRDefault="002C4563" w:rsidP="00C569E6">
      <w:pPr>
        <w:pStyle w:val="ListParagraph"/>
        <w:numPr>
          <w:ilvl w:val="1"/>
          <w:numId w:val="1"/>
        </w:numPr>
        <w:spacing w:after="120"/>
        <w:ind w:left="990" w:hanging="630"/>
        <w:contextualSpacing w:val="0"/>
        <w:rPr>
          <w:rFonts w:ascii="Times New Roman" w:hAnsi="Times New Roman" w:cs="Times New Roman"/>
          <w:u w:val="single"/>
        </w:rPr>
      </w:pPr>
      <w:r w:rsidRPr="00013E56">
        <w:rPr>
          <w:rFonts w:ascii="Times New Roman" w:hAnsi="Times New Roman" w:cs="Times New Roman"/>
          <w:u w:val="single"/>
        </w:rPr>
        <w:t>A</w:t>
      </w:r>
      <w:r w:rsidR="0088543C" w:rsidRPr="00013E56">
        <w:rPr>
          <w:rFonts w:ascii="Times New Roman" w:hAnsi="Times New Roman" w:cs="Times New Roman"/>
          <w:u w:val="single"/>
        </w:rPr>
        <w:t xml:space="preserve">djourned at: </w:t>
      </w:r>
      <w:r w:rsidR="00632542" w:rsidRPr="00013E56">
        <w:rPr>
          <w:rFonts w:ascii="Times New Roman" w:hAnsi="Times New Roman" w:cs="Times New Roman"/>
          <w:u w:val="single"/>
        </w:rPr>
        <w:t>3:30</w:t>
      </w:r>
      <w:r w:rsidR="00E863E3" w:rsidRPr="00013E56">
        <w:rPr>
          <w:rFonts w:ascii="Times New Roman" w:hAnsi="Times New Roman" w:cs="Times New Roman"/>
          <w:u w:val="single"/>
        </w:rPr>
        <w:t xml:space="preserve"> pm</w:t>
      </w:r>
    </w:p>
    <w:p w14:paraId="1041C3BC" w14:textId="77777777" w:rsidR="00330881" w:rsidRPr="00013E56" w:rsidRDefault="00330881" w:rsidP="00330881">
      <w:pPr>
        <w:spacing w:before="120" w:after="120" w:line="240" w:lineRule="auto"/>
        <w:jc w:val="both"/>
        <w:rPr>
          <w:rFonts w:ascii="Times New Roman" w:hAnsi="Times New Roman" w:cs="Times New Roman"/>
          <w:szCs w:val="20"/>
        </w:rPr>
      </w:pPr>
      <w:r w:rsidRPr="00013E56">
        <w:rPr>
          <w:rFonts w:ascii="Times New Roman" w:hAnsi="Times New Roman" w:cs="Times New Roman"/>
          <w:sz w:val="24"/>
          <w:szCs w:val="24"/>
          <w:u w:val="single"/>
        </w:rPr>
        <w:t xml:space="preserve">Next Meeting: </w:t>
      </w:r>
      <w:r w:rsidRPr="00013E56">
        <w:rPr>
          <w:rFonts w:ascii="Times New Roman" w:hAnsi="Times New Roman" w:cs="Times New Roman"/>
          <w:sz w:val="24"/>
          <w:szCs w:val="24"/>
        </w:rPr>
        <w:t xml:space="preserve">October 25, </w:t>
      </w:r>
      <w:r w:rsidRPr="00013E56">
        <w:rPr>
          <w:rFonts w:ascii="Times New Roman" w:hAnsi="Times New Roman" w:cs="Times New Roman"/>
          <w:szCs w:val="20"/>
        </w:rPr>
        <w:t>2019</w:t>
      </w:r>
    </w:p>
    <w:p w14:paraId="45FEB965" w14:textId="77777777" w:rsidR="00330881" w:rsidRPr="00013E56" w:rsidRDefault="00330881" w:rsidP="00330881">
      <w:pPr>
        <w:spacing w:after="120" w:line="240" w:lineRule="auto"/>
        <w:ind w:left="720"/>
        <w:jc w:val="both"/>
        <w:rPr>
          <w:rFonts w:ascii="Times New Roman" w:hAnsi="Times New Roman" w:cs="Times New Roman"/>
          <w:szCs w:val="20"/>
        </w:rPr>
      </w:pPr>
      <w:r w:rsidRPr="00013E56">
        <w:rPr>
          <w:rFonts w:ascii="Times New Roman" w:hAnsi="Times New Roman" w:cs="Times New Roman"/>
          <w:szCs w:val="20"/>
        </w:rPr>
        <w:t>Due date for submitting proposals to the agenda: Monday, October 14</w:t>
      </w:r>
    </w:p>
    <w:p w14:paraId="2D867122" w14:textId="77777777" w:rsidR="0046750B" w:rsidRPr="00013E56" w:rsidRDefault="0046750B" w:rsidP="00B21179">
      <w:pPr>
        <w:spacing w:after="0" w:line="240" w:lineRule="auto"/>
        <w:jc w:val="both"/>
        <w:rPr>
          <w:rFonts w:ascii="Times New Roman" w:hAnsi="Times New Roman" w:cs="Times New Roman"/>
          <w:szCs w:val="20"/>
        </w:rPr>
      </w:pPr>
    </w:p>
    <w:p w14:paraId="72BB6C17" w14:textId="31A4C825" w:rsidR="0046750B" w:rsidRDefault="0046750B" w:rsidP="00B21179">
      <w:pPr>
        <w:spacing w:after="0" w:line="240" w:lineRule="auto"/>
        <w:jc w:val="both"/>
        <w:rPr>
          <w:rFonts w:ascii="Times New Roman" w:eastAsia="Times New Roman" w:hAnsi="Times New Roman" w:cs="Times New Roman"/>
          <w:i/>
          <w:sz w:val="20"/>
          <w:szCs w:val="20"/>
        </w:rPr>
      </w:pPr>
      <w:r w:rsidRPr="00013E56">
        <w:rPr>
          <w:rFonts w:ascii="Times New Roman" w:eastAsia="Times New Roman" w:hAnsi="Times New Roman" w:cs="Times New Roman"/>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Sect="001C23DB">
      <w:type w:val="continuous"/>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B41" w14:textId="77777777" w:rsidR="00795503" w:rsidRDefault="00795503" w:rsidP="00F651CB">
      <w:pPr>
        <w:spacing w:after="0" w:line="240" w:lineRule="auto"/>
      </w:pPr>
      <w:r>
        <w:separator/>
      </w:r>
    </w:p>
  </w:endnote>
  <w:endnote w:type="continuationSeparator" w:id="0">
    <w:p w14:paraId="2E6CB271" w14:textId="77777777" w:rsidR="00795503" w:rsidRDefault="00795503"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FA0" w14:textId="16650946" w:rsidR="00795503" w:rsidRDefault="00795503" w:rsidP="00E437C0">
    <w:pPr>
      <w:ind w:left="-540" w:right="-720"/>
      <w:rPr>
        <w:rFonts w:cs="Times New Roman"/>
        <w:sz w:val="12"/>
        <w:szCs w:val="12"/>
      </w:rPr>
    </w:pPr>
    <w:r w:rsidRPr="00661204">
      <w:rPr>
        <w:rFonts w:cs="Times New Roman"/>
        <w:sz w:val="12"/>
        <w:szCs w:val="12"/>
      </w:rPr>
      <w:t>College Mission Statement: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013E56">
      <w:rPr>
        <w:rFonts w:cs="Times New Roman"/>
        <w:sz w:val="12"/>
        <w:szCs w:val="12"/>
      </w:rPr>
      <w:t>.</w:t>
    </w:r>
  </w:p>
  <w:p w14:paraId="015B8CAA" w14:textId="1222D9A2" w:rsidR="00795503" w:rsidRPr="0046750B" w:rsidRDefault="00795503" w:rsidP="0046750B">
    <w:pPr>
      <w:jc w:val="right"/>
      <w:rPr>
        <w:rFonts w:ascii="Times New Roman" w:hAnsi="Times New Roman" w:cs="Times New Roman"/>
        <w:sz w:val="16"/>
      </w:rPr>
    </w:pPr>
    <w:r>
      <w:t xml:space="preserve">10/04/2019 Curriculum Committee Minutes Page |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513" w14:textId="77777777" w:rsidR="00795503" w:rsidRDefault="00795503" w:rsidP="00F651CB">
      <w:pPr>
        <w:spacing w:after="0" w:line="240" w:lineRule="auto"/>
      </w:pPr>
      <w:r>
        <w:separator/>
      </w:r>
    </w:p>
  </w:footnote>
  <w:footnote w:type="continuationSeparator" w:id="0">
    <w:p w14:paraId="43E9BDDA" w14:textId="77777777" w:rsidR="00795503" w:rsidRDefault="00795503"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F7CF" w14:textId="210396A0" w:rsidR="00013E56" w:rsidRDefault="00FE1BB7">
    <w:pPr>
      <w:pStyle w:val="Header"/>
    </w:pPr>
    <w:r>
      <w:rPr>
        <w:noProof/>
      </w:rPr>
      <w:drawing>
        <wp:inline distT="0" distB="0" distL="0" distR="0" wp14:anchorId="21B6381E" wp14:editId="66938F05">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E37C9"/>
    <w:multiLevelType w:val="hybridMultilevel"/>
    <w:tmpl w:val="90241CBA"/>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6"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1FBC"/>
    <w:rsid w:val="00013AAE"/>
    <w:rsid w:val="00013E56"/>
    <w:rsid w:val="00016D17"/>
    <w:rsid w:val="00030A69"/>
    <w:rsid w:val="000444CA"/>
    <w:rsid w:val="00056571"/>
    <w:rsid w:val="00065CA6"/>
    <w:rsid w:val="000772B5"/>
    <w:rsid w:val="000A5A7D"/>
    <w:rsid w:val="000B505F"/>
    <w:rsid w:val="000B7380"/>
    <w:rsid w:val="000C3318"/>
    <w:rsid w:val="000D0709"/>
    <w:rsid w:val="000D3333"/>
    <w:rsid w:val="000F4A41"/>
    <w:rsid w:val="00101A71"/>
    <w:rsid w:val="001072E2"/>
    <w:rsid w:val="00115E55"/>
    <w:rsid w:val="00116931"/>
    <w:rsid w:val="0014319A"/>
    <w:rsid w:val="00143B53"/>
    <w:rsid w:val="001548F6"/>
    <w:rsid w:val="00157030"/>
    <w:rsid w:val="0016310A"/>
    <w:rsid w:val="0017374B"/>
    <w:rsid w:val="001760CE"/>
    <w:rsid w:val="001766C1"/>
    <w:rsid w:val="001966C0"/>
    <w:rsid w:val="001A15FC"/>
    <w:rsid w:val="001B6BA9"/>
    <w:rsid w:val="001C23DB"/>
    <w:rsid w:val="001C2FEE"/>
    <w:rsid w:val="001C4BE7"/>
    <w:rsid w:val="001D3D13"/>
    <w:rsid w:val="001E21BD"/>
    <w:rsid w:val="001F00B3"/>
    <w:rsid w:val="001F4369"/>
    <w:rsid w:val="001F747F"/>
    <w:rsid w:val="0021124D"/>
    <w:rsid w:val="0021429C"/>
    <w:rsid w:val="00215CBE"/>
    <w:rsid w:val="002227AC"/>
    <w:rsid w:val="00224A98"/>
    <w:rsid w:val="00237AD3"/>
    <w:rsid w:val="00277A2C"/>
    <w:rsid w:val="002821F5"/>
    <w:rsid w:val="0028489B"/>
    <w:rsid w:val="00293C46"/>
    <w:rsid w:val="0029778D"/>
    <w:rsid w:val="002B05D2"/>
    <w:rsid w:val="002B1A5B"/>
    <w:rsid w:val="002B3CD5"/>
    <w:rsid w:val="002C313E"/>
    <w:rsid w:val="002C4563"/>
    <w:rsid w:val="002D299D"/>
    <w:rsid w:val="002D3653"/>
    <w:rsid w:val="002D4BAC"/>
    <w:rsid w:val="002E44A3"/>
    <w:rsid w:val="002E481A"/>
    <w:rsid w:val="002E4D02"/>
    <w:rsid w:val="002F0917"/>
    <w:rsid w:val="002F46C4"/>
    <w:rsid w:val="0031439C"/>
    <w:rsid w:val="003223D0"/>
    <w:rsid w:val="00330881"/>
    <w:rsid w:val="0034539B"/>
    <w:rsid w:val="003618F0"/>
    <w:rsid w:val="003653C8"/>
    <w:rsid w:val="00366D5D"/>
    <w:rsid w:val="003678C8"/>
    <w:rsid w:val="0038130A"/>
    <w:rsid w:val="00391E6A"/>
    <w:rsid w:val="00394CD6"/>
    <w:rsid w:val="0039791D"/>
    <w:rsid w:val="003A5270"/>
    <w:rsid w:val="003A5D88"/>
    <w:rsid w:val="003C0563"/>
    <w:rsid w:val="003C3540"/>
    <w:rsid w:val="003C3BDC"/>
    <w:rsid w:val="003F4800"/>
    <w:rsid w:val="003F773B"/>
    <w:rsid w:val="00407084"/>
    <w:rsid w:val="004117AC"/>
    <w:rsid w:val="00424776"/>
    <w:rsid w:val="00432CBD"/>
    <w:rsid w:val="004351C0"/>
    <w:rsid w:val="0044366E"/>
    <w:rsid w:val="00445832"/>
    <w:rsid w:val="00447E6D"/>
    <w:rsid w:val="00454BB4"/>
    <w:rsid w:val="0046750B"/>
    <w:rsid w:val="0047744A"/>
    <w:rsid w:val="00486898"/>
    <w:rsid w:val="004A2A44"/>
    <w:rsid w:val="004B03EA"/>
    <w:rsid w:val="004B6BC2"/>
    <w:rsid w:val="004C0DCC"/>
    <w:rsid w:val="004C5E8D"/>
    <w:rsid w:val="004D3DAE"/>
    <w:rsid w:val="004E18A4"/>
    <w:rsid w:val="004E72A6"/>
    <w:rsid w:val="004F1032"/>
    <w:rsid w:val="004F6293"/>
    <w:rsid w:val="004F7532"/>
    <w:rsid w:val="00503C4F"/>
    <w:rsid w:val="00504220"/>
    <w:rsid w:val="00510A71"/>
    <w:rsid w:val="00521F87"/>
    <w:rsid w:val="00524C8D"/>
    <w:rsid w:val="005313F3"/>
    <w:rsid w:val="00541D6E"/>
    <w:rsid w:val="00545355"/>
    <w:rsid w:val="005465FD"/>
    <w:rsid w:val="0054676A"/>
    <w:rsid w:val="00547583"/>
    <w:rsid w:val="00553723"/>
    <w:rsid w:val="00555066"/>
    <w:rsid w:val="00564970"/>
    <w:rsid w:val="005B2F80"/>
    <w:rsid w:val="005B4B04"/>
    <w:rsid w:val="005C16C0"/>
    <w:rsid w:val="005C6DCC"/>
    <w:rsid w:val="005E4777"/>
    <w:rsid w:val="005F327F"/>
    <w:rsid w:val="006238D9"/>
    <w:rsid w:val="00632542"/>
    <w:rsid w:val="0064430A"/>
    <w:rsid w:val="00645C53"/>
    <w:rsid w:val="00651F22"/>
    <w:rsid w:val="00654A7B"/>
    <w:rsid w:val="00661204"/>
    <w:rsid w:val="006828A1"/>
    <w:rsid w:val="00687401"/>
    <w:rsid w:val="006A01DB"/>
    <w:rsid w:val="006A09CA"/>
    <w:rsid w:val="006A3D8A"/>
    <w:rsid w:val="006B0356"/>
    <w:rsid w:val="006B75F3"/>
    <w:rsid w:val="006C3AD2"/>
    <w:rsid w:val="006D1987"/>
    <w:rsid w:val="006D3ED5"/>
    <w:rsid w:val="006E2AD2"/>
    <w:rsid w:val="006E6504"/>
    <w:rsid w:val="006F190D"/>
    <w:rsid w:val="006F23A3"/>
    <w:rsid w:val="006F3BD6"/>
    <w:rsid w:val="006F7F2C"/>
    <w:rsid w:val="007001A4"/>
    <w:rsid w:val="0070148E"/>
    <w:rsid w:val="007136EA"/>
    <w:rsid w:val="00716BAB"/>
    <w:rsid w:val="00725981"/>
    <w:rsid w:val="0074169D"/>
    <w:rsid w:val="0074340B"/>
    <w:rsid w:val="00744E95"/>
    <w:rsid w:val="007457FF"/>
    <w:rsid w:val="00747471"/>
    <w:rsid w:val="0075040F"/>
    <w:rsid w:val="00760710"/>
    <w:rsid w:val="00767519"/>
    <w:rsid w:val="00773523"/>
    <w:rsid w:val="00780742"/>
    <w:rsid w:val="00790714"/>
    <w:rsid w:val="00795503"/>
    <w:rsid w:val="007A0EE3"/>
    <w:rsid w:val="007A58EB"/>
    <w:rsid w:val="007B4538"/>
    <w:rsid w:val="007B6B26"/>
    <w:rsid w:val="007C4981"/>
    <w:rsid w:val="007E1564"/>
    <w:rsid w:val="007E21F9"/>
    <w:rsid w:val="007E5D11"/>
    <w:rsid w:val="007F19A1"/>
    <w:rsid w:val="0080242F"/>
    <w:rsid w:val="00804DD5"/>
    <w:rsid w:val="00813FC3"/>
    <w:rsid w:val="00816014"/>
    <w:rsid w:val="00823161"/>
    <w:rsid w:val="00831A13"/>
    <w:rsid w:val="008466A0"/>
    <w:rsid w:val="00850D66"/>
    <w:rsid w:val="00857EF6"/>
    <w:rsid w:val="00865CC9"/>
    <w:rsid w:val="00873A88"/>
    <w:rsid w:val="00883616"/>
    <w:rsid w:val="0088543C"/>
    <w:rsid w:val="008859FA"/>
    <w:rsid w:val="008903E7"/>
    <w:rsid w:val="0089128B"/>
    <w:rsid w:val="008917E9"/>
    <w:rsid w:val="00895597"/>
    <w:rsid w:val="008A4765"/>
    <w:rsid w:val="008A58CA"/>
    <w:rsid w:val="008C1D1C"/>
    <w:rsid w:val="008D0AAE"/>
    <w:rsid w:val="008E1980"/>
    <w:rsid w:val="008E30E2"/>
    <w:rsid w:val="008E3993"/>
    <w:rsid w:val="008E6C70"/>
    <w:rsid w:val="008F5DA2"/>
    <w:rsid w:val="008F71FA"/>
    <w:rsid w:val="00904322"/>
    <w:rsid w:val="0090771A"/>
    <w:rsid w:val="00913055"/>
    <w:rsid w:val="0091457F"/>
    <w:rsid w:val="00915235"/>
    <w:rsid w:val="00915763"/>
    <w:rsid w:val="00926F52"/>
    <w:rsid w:val="00937D5B"/>
    <w:rsid w:val="00944E8D"/>
    <w:rsid w:val="009473AD"/>
    <w:rsid w:val="009559F8"/>
    <w:rsid w:val="00960D64"/>
    <w:rsid w:val="00975053"/>
    <w:rsid w:val="00987A18"/>
    <w:rsid w:val="009938C3"/>
    <w:rsid w:val="009C1BB8"/>
    <w:rsid w:val="009C4821"/>
    <w:rsid w:val="009C6063"/>
    <w:rsid w:val="009D3170"/>
    <w:rsid w:val="009F5E63"/>
    <w:rsid w:val="00A13BB9"/>
    <w:rsid w:val="00A20E46"/>
    <w:rsid w:val="00A21604"/>
    <w:rsid w:val="00A23D72"/>
    <w:rsid w:val="00A2645F"/>
    <w:rsid w:val="00A3414F"/>
    <w:rsid w:val="00A367F4"/>
    <w:rsid w:val="00A44604"/>
    <w:rsid w:val="00A52139"/>
    <w:rsid w:val="00A52A1B"/>
    <w:rsid w:val="00A52A25"/>
    <w:rsid w:val="00A55033"/>
    <w:rsid w:val="00A56E14"/>
    <w:rsid w:val="00A64814"/>
    <w:rsid w:val="00A70C11"/>
    <w:rsid w:val="00A80D07"/>
    <w:rsid w:val="00AB352B"/>
    <w:rsid w:val="00AB51AA"/>
    <w:rsid w:val="00AC51D2"/>
    <w:rsid w:val="00AC591D"/>
    <w:rsid w:val="00AC5D3A"/>
    <w:rsid w:val="00AC6BEA"/>
    <w:rsid w:val="00AD28C9"/>
    <w:rsid w:val="00AD551F"/>
    <w:rsid w:val="00AE0B43"/>
    <w:rsid w:val="00AE4779"/>
    <w:rsid w:val="00AF25A1"/>
    <w:rsid w:val="00AF450B"/>
    <w:rsid w:val="00AF4E8B"/>
    <w:rsid w:val="00AF7AD6"/>
    <w:rsid w:val="00B0320C"/>
    <w:rsid w:val="00B21179"/>
    <w:rsid w:val="00B26226"/>
    <w:rsid w:val="00B41213"/>
    <w:rsid w:val="00B44913"/>
    <w:rsid w:val="00B5002B"/>
    <w:rsid w:val="00B54859"/>
    <w:rsid w:val="00B562A3"/>
    <w:rsid w:val="00B70780"/>
    <w:rsid w:val="00B73B20"/>
    <w:rsid w:val="00B73C39"/>
    <w:rsid w:val="00B77C25"/>
    <w:rsid w:val="00B812E2"/>
    <w:rsid w:val="00B93797"/>
    <w:rsid w:val="00BD14FE"/>
    <w:rsid w:val="00BD6221"/>
    <w:rsid w:val="00BF1785"/>
    <w:rsid w:val="00BF7EDB"/>
    <w:rsid w:val="00C050C2"/>
    <w:rsid w:val="00C154A7"/>
    <w:rsid w:val="00C23DC5"/>
    <w:rsid w:val="00C251FB"/>
    <w:rsid w:val="00C26486"/>
    <w:rsid w:val="00C35D86"/>
    <w:rsid w:val="00C37A1E"/>
    <w:rsid w:val="00C41576"/>
    <w:rsid w:val="00C558DC"/>
    <w:rsid w:val="00C569E6"/>
    <w:rsid w:val="00C622F8"/>
    <w:rsid w:val="00C7303A"/>
    <w:rsid w:val="00C850D0"/>
    <w:rsid w:val="00C86BD3"/>
    <w:rsid w:val="00C87B64"/>
    <w:rsid w:val="00C9204F"/>
    <w:rsid w:val="00C95D25"/>
    <w:rsid w:val="00CA0AFF"/>
    <w:rsid w:val="00CA28A1"/>
    <w:rsid w:val="00CA4A77"/>
    <w:rsid w:val="00CB792E"/>
    <w:rsid w:val="00CC297E"/>
    <w:rsid w:val="00CC2C4B"/>
    <w:rsid w:val="00CC4C7D"/>
    <w:rsid w:val="00CD09D2"/>
    <w:rsid w:val="00CE224E"/>
    <w:rsid w:val="00D14825"/>
    <w:rsid w:val="00D21D4D"/>
    <w:rsid w:val="00D4105C"/>
    <w:rsid w:val="00D511F8"/>
    <w:rsid w:val="00D57B8E"/>
    <w:rsid w:val="00D61C14"/>
    <w:rsid w:val="00D62C73"/>
    <w:rsid w:val="00D816F0"/>
    <w:rsid w:val="00D970DE"/>
    <w:rsid w:val="00D971C2"/>
    <w:rsid w:val="00DA65F5"/>
    <w:rsid w:val="00DA77EA"/>
    <w:rsid w:val="00DA7914"/>
    <w:rsid w:val="00DB177A"/>
    <w:rsid w:val="00DB17A8"/>
    <w:rsid w:val="00DB2D6A"/>
    <w:rsid w:val="00DB5DE9"/>
    <w:rsid w:val="00DB6C2D"/>
    <w:rsid w:val="00E01082"/>
    <w:rsid w:val="00E132DB"/>
    <w:rsid w:val="00E16B6B"/>
    <w:rsid w:val="00E4090D"/>
    <w:rsid w:val="00E4213C"/>
    <w:rsid w:val="00E437C0"/>
    <w:rsid w:val="00E559E2"/>
    <w:rsid w:val="00E63E62"/>
    <w:rsid w:val="00E712DD"/>
    <w:rsid w:val="00E71FDC"/>
    <w:rsid w:val="00E749E0"/>
    <w:rsid w:val="00E806D1"/>
    <w:rsid w:val="00E863E3"/>
    <w:rsid w:val="00EB0242"/>
    <w:rsid w:val="00EB2026"/>
    <w:rsid w:val="00EB792B"/>
    <w:rsid w:val="00EC549F"/>
    <w:rsid w:val="00EC5D24"/>
    <w:rsid w:val="00ED631E"/>
    <w:rsid w:val="00EF377D"/>
    <w:rsid w:val="00EF4D85"/>
    <w:rsid w:val="00EF4F6E"/>
    <w:rsid w:val="00F07179"/>
    <w:rsid w:val="00F07576"/>
    <w:rsid w:val="00F10960"/>
    <w:rsid w:val="00F17473"/>
    <w:rsid w:val="00F32B35"/>
    <w:rsid w:val="00F37DE9"/>
    <w:rsid w:val="00F405BD"/>
    <w:rsid w:val="00F423CD"/>
    <w:rsid w:val="00F54590"/>
    <w:rsid w:val="00F55654"/>
    <w:rsid w:val="00F60930"/>
    <w:rsid w:val="00F60F05"/>
    <w:rsid w:val="00F651CB"/>
    <w:rsid w:val="00F65FE9"/>
    <w:rsid w:val="00F80AFB"/>
    <w:rsid w:val="00F92506"/>
    <w:rsid w:val="00F95967"/>
    <w:rsid w:val="00FB28D5"/>
    <w:rsid w:val="00FB439C"/>
    <w:rsid w:val="00FC0411"/>
    <w:rsid w:val="00FD72D4"/>
    <w:rsid w:val="00FE1BB7"/>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B340B82"/>
  <w15:docId w15:val="{27CD1183-50BD-4432-B889-4F4CBA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CD5"/>
    <w:pPr>
      <w:spacing w:after="0" w:line="240" w:lineRule="auto"/>
      <w:jc w:val="center"/>
      <w:outlineLvl w:val="0"/>
    </w:pPr>
    <w:rPr>
      <w:rFonts w:ascii="Times New Roman" w:hAnsi="Times New Roman" w:cs="Times New Roman"/>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styleId="Hyperlink">
    <w:name w:val="Hyperlink"/>
    <w:basedOn w:val="DefaultParagraphFont"/>
    <w:uiPriority w:val="99"/>
    <w:unhideWhenUsed/>
    <w:rsid w:val="00330881"/>
    <w:rPr>
      <w:color w:val="0563C1" w:themeColor="hyperlink"/>
      <w:u w:val="single"/>
    </w:rPr>
  </w:style>
  <w:style w:type="character" w:styleId="UnresolvedMention">
    <w:name w:val="Unresolved Mention"/>
    <w:basedOn w:val="DefaultParagraphFont"/>
    <w:uiPriority w:val="99"/>
    <w:semiHidden/>
    <w:unhideWhenUsed/>
    <w:rsid w:val="00A56E14"/>
    <w:rPr>
      <w:color w:val="605E5C"/>
      <w:shd w:val="clear" w:color="auto" w:fill="E1DFDD"/>
    </w:rPr>
  </w:style>
  <w:style w:type="character" w:styleId="FollowedHyperlink">
    <w:name w:val="FollowedHyperlink"/>
    <w:basedOn w:val="DefaultParagraphFont"/>
    <w:uiPriority w:val="99"/>
    <w:semiHidden/>
    <w:unhideWhenUsed/>
    <w:rsid w:val="001C2FEE"/>
    <w:rPr>
      <w:color w:val="954F72" w:themeColor="followedHyperlink"/>
      <w:u w:val="single"/>
    </w:rPr>
  </w:style>
  <w:style w:type="character" w:customStyle="1" w:styleId="Heading1Char">
    <w:name w:val="Heading 1 Char"/>
    <w:basedOn w:val="DefaultParagraphFont"/>
    <w:link w:val="Heading1"/>
    <w:uiPriority w:val="9"/>
    <w:rsid w:val="002B3CD5"/>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59905">
      <w:bodyDiv w:val="1"/>
      <w:marLeft w:val="0"/>
      <w:marRight w:val="0"/>
      <w:marTop w:val="0"/>
      <w:marBottom w:val="0"/>
      <w:divBdr>
        <w:top w:val="none" w:sz="0" w:space="0" w:color="auto"/>
        <w:left w:val="none" w:sz="0" w:space="0" w:color="auto"/>
        <w:bottom w:val="none" w:sz="0" w:space="0" w:color="auto"/>
        <w:right w:val="none" w:sz="0" w:space="0" w:color="auto"/>
      </w:divBdr>
    </w:div>
    <w:div w:id="362750345">
      <w:bodyDiv w:val="1"/>
      <w:marLeft w:val="0"/>
      <w:marRight w:val="0"/>
      <w:marTop w:val="0"/>
      <w:marBottom w:val="0"/>
      <w:divBdr>
        <w:top w:val="none" w:sz="0" w:space="0" w:color="auto"/>
        <w:left w:val="none" w:sz="0" w:space="0" w:color="auto"/>
        <w:bottom w:val="none" w:sz="0" w:space="0" w:color="auto"/>
        <w:right w:val="none" w:sz="0" w:space="0" w:color="auto"/>
      </w:divBdr>
    </w:div>
    <w:div w:id="437260756">
      <w:bodyDiv w:val="1"/>
      <w:marLeft w:val="0"/>
      <w:marRight w:val="0"/>
      <w:marTop w:val="0"/>
      <w:marBottom w:val="0"/>
      <w:divBdr>
        <w:top w:val="none" w:sz="0" w:space="0" w:color="auto"/>
        <w:left w:val="none" w:sz="0" w:space="0" w:color="auto"/>
        <w:bottom w:val="none" w:sz="0" w:space="0" w:color="auto"/>
        <w:right w:val="none" w:sz="0" w:space="0" w:color="auto"/>
      </w:divBdr>
    </w:div>
    <w:div w:id="526792824">
      <w:bodyDiv w:val="1"/>
      <w:marLeft w:val="0"/>
      <w:marRight w:val="0"/>
      <w:marTop w:val="0"/>
      <w:marBottom w:val="0"/>
      <w:divBdr>
        <w:top w:val="none" w:sz="0" w:space="0" w:color="auto"/>
        <w:left w:val="none" w:sz="0" w:space="0" w:color="auto"/>
        <w:bottom w:val="none" w:sz="0" w:space="0" w:color="auto"/>
        <w:right w:val="none" w:sz="0" w:space="0" w:color="auto"/>
      </w:divBdr>
    </w:div>
    <w:div w:id="593392821">
      <w:bodyDiv w:val="1"/>
      <w:marLeft w:val="0"/>
      <w:marRight w:val="0"/>
      <w:marTop w:val="0"/>
      <w:marBottom w:val="0"/>
      <w:divBdr>
        <w:top w:val="none" w:sz="0" w:space="0" w:color="auto"/>
        <w:left w:val="none" w:sz="0" w:space="0" w:color="auto"/>
        <w:bottom w:val="none" w:sz="0" w:space="0" w:color="auto"/>
        <w:right w:val="none" w:sz="0" w:space="0" w:color="auto"/>
      </w:divBdr>
    </w:div>
    <w:div w:id="613756983">
      <w:bodyDiv w:val="1"/>
      <w:marLeft w:val="0"/>
      <w:marRight w:val="0"/>
      <w:marTop w:val="0"/>
      <w:marBottom w:val="0"/>
      <w:divBdr>
        <w:top w:val="none" w:sz="0" w:space="0" w:color="auto"/>
        <w:left w:val="none" w:sz="0" w:space="0" w:color="auto"/>
        <w:bottom w:val="none" w:sz="0" w:space="0" w:color="auto"/>
        <w:right w:val="none" w:sz="0" w:space="0" w:color="auto"/>
      </w:divBdr>
    </w:div>
    <w:div w:id="759104190">
      <w:bodyDiv w:val="1"/>
      <w:marLeft w:val="0"/>
      <w:marRight w:val="0"/>
      <w:marTop w:val="0"/>
      <w:marBottom w:val="0"/>
      <w:divBdr>
        <w:top w:val="none" w:sz="0" w:space="0" w:color="auto"/>
        <w:left w:val="none" w:sz="0" w:space="0" w:color="auto"/>
        <w:bottom w:val="none" w:sz="0" w:space="0" w:color="auto"/>
        <w:right w:val="none" w:sz="0" w:space="0" w:color="auto"/>
      </w:divBdr>
    </w:div>
    <w:div w:id="857699598">
      <w:bodyDiv w:val="1"/>
      <w:marLeft w:val="0"/>
      <w:marRight w:val="0"/>
      <w:marTop w:val="0"/>
      <w:marBottom w:val="0"/>
      <w:divBdr>
        <w:top w:val="none" w:sz="0" w:space="0" w:color="auto"/>
        <w:left w:val="none" w:sz="0" w:space="0" w:color="auto"/>
        <w:bottom w:val="none" w:sz="0" w:space="0" w:color="auto"/>
        <w:right w:val="none" w:sz="0" w:space="0" w:color="auto"/>
      </w:divBdr>
    </w:div>
    <w:div w:id="1536234272">
      <w:bodyDiv w:val="1"/>
      <w:marLeft w:val="0"/>
      <w:marRight w:val="0"/>
      <w:marTop w:val="0"/>
      <w:marBottom w:val="0"/>
      <w:divBdr>
        <w:top w:val="none" w:sz="0" w:space="0" w:color="auto"/>
        <w:left w:val="none" w:sz="0" w:space="0" w:color="auto"/>
        <w:bottom w:val="none" w:sz="0" w:space="0" w:color="auto"/>
        <w:right w:val="none" w:sz="0" w:space="0" w:color="auto"/>
      </w:divBdr>
    </w:div>
    <w:div w:id="1589729614">
      <w:bodyDiv w:val="1"/>
      <w:marLeft w:val="0"/>
      <w:marRight w:val="0"/>
      <w:marTop w:val="0"/>
      <w:marBottom w:val="0"/>
      <w:divBdr>
        <w:top w:val="none" w:sz="0" w:space="0" w:color="auto"/>
        <w:left w:val="none" w:sz="0" w:space="0" w:color="auto"/>
        <w:bottom w:val="none" w:sz="0" w:space="0" w:color="auto"/>
        <w:right w:val="none" w:sz="0" w:space="0" w:color="auto"/>
      </w:divBdr>
    </w:div>
    <w:div w:id="1701395644">
      <w:bodyDiv w:val="1"/>
      <w:marLeft w:val="0"/>
      <w:marRight w:val="0"/>
      <w:marTop w:val="0"/>
      <w:marBottom w:val="0"/>
      <w:divBdr>
        <w:top w:val="none" w:sz="0" w:space="0" w:color="auto"/>
        <w:left w:val="none" w:sz="0" w:space="0" w:color="auto"/>
        <w:bottom w:val="none" w:sz="0" w:space="0" w:color="auto"/>
        <w:right w:val="none" w:sz="0" w:space="0" w:color="auto"/>
      </w:divBdr>
    </w:div>
    <w:div w:id="1804422041">
      <w:bodyDiv w:val="1"/>
      <w:marLeft w:val="0"/>
      <w:marRight w:val="0"/>
      <w:marTop w:val="0"/>
      <w:marBottom w:val="0"/>
      <w:divBdr>
        <w:top w:val="none" w:sz="0" w:space="0" w:color="auto"/>
        <w:left w:val="none" w:sz="0" w:space="0" w:color="auto"/>
        <w:bottom w:val="none" w:sz="0" w:space="0" w:color="auto"/>
        <w:right w:val="none" w:sz="0" w:space="0" w:color="auto"/>
      </w:divBdr>
    </w:div>
    <w:div w:id="18927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ccd.edu/boardoftrustees/BoardPolicies/Documents/Academic_Affairs/AP_4230_Grading_and_Academic_Record_Symbols.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C2680"/>
    <w:rsid w:val="006E39EA"/>
    <w:rsid w:val="00761FBF"/>
    <w:rsid w:val="007A4C62"/>
    <w:rsid w:val="007C4DFC"/>
    <w:rsid w:val="007E38C3"/>
    <w:rsid w:val="00843549"/>
    <w:rsid w:val="0086013A"/>
    <w:rsid w:val="00875837"/>
    <w:rsid w:val="00962F7C"/>
    <w:rsid w:val="0097031F"/>
    <w:rsid w:val="0099400A"/>
    <w:rsid w:val="009A4099"/>
    <w:rsid w:val="00A02044"/>
    <w:rsid w:val="00A84629"/>
    <w:rsid w:val="00B06648"/>
    <w:rsid w:val="00B30ABC"/>
    <w:rsid w:val="00C41F72"/>
    <w:rsid w:val="00C53549"/>
    <w:rsid w:val="00C64B47"/>
    <w:rsid w:val="00C6724C"/>
    <w:rsid w:val="00C73429"/>
    <w:rsid w:val="00D22FC2"/>
    <w:rsid w:val="00D3685C"/>
    <w:rsid w:val="00D43186"/>
    <w:rsid w:val="00DA7CC6"/>
    <w:rsid w:val="00E10449"/>
    <w:rsid w:val="00E66D05"/>
    <w:rsid w:val="00E74EB1"/>
    <w:rsid w:val="00E94948"/>
    <w:rsid w:val="00F017BE"/>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5953-9C51-469E-B4ED-C1F21C16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4</cp:revision>
  <cp:lastPrinted>2017-10-18T19:15:00Z</cp:lastPrinted>
  <dcterms:created xsi:type="dcterms:W3CDTF">2021-08-12T22:01:00Z</dcterms:created>
  <dcterms:modified xsi:type="dcterms:W3CDTF">2021-08-12T22:16:00Z</dcterms:modified>
</cp:coreProperties>
</file>